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CF" w:rsidRDefault="00E91CCF" w:rsidP="001A557D">
      <w:pPr>
        <w:pStyle w:val="Title"/>
      </w:pPr>
      <w:r>
        <w:t>Projektový týden kvart:14.9.–17.9.2015</w:t>
      </w:r>
    </w:p>
    <w:p w:rsidR="00E91CCF" w:rsidRDefault="00E91CCF" w:rsidP="008D6B51">
      <w:pPr>
        <w:pStyle w:val="Heading1"/>
      </w:pPr>
      <w:r>
        <w:t>Biologie: Krásy chráněných území Jihomoravského kraje</w:t>
      </w:r>
    </w:p>
    <w:p w:rsidR="00E91CCF" w:rsidRDefault="00E91CCF" w:rsidP="008D6B51"/>
    <w:p w:rsidR="00E91CCF" w:rsidRDefault="00E91CCF" w:rsidP="008D6B51">
      <w:r>
        <w:t>Předpokládaná cena: 7</w:t>
      </w:r>
      <w:bookmarkStart w:id="0" w:name="_GoBack"/>
      <w:bookmarkEnd w:id="0"/>
      <w:r>
        <w:t>00,- Kč</w:t>
      </w:r>
    </w:p>
    <w:p w:rsidR="00E91CCF" w:rsidRDefault="00E91CCF" w:rsidP="008D6B51">
      <w:r>
        <w:t>Pozorování všeho druhu – geologie, botanika, zoologie a ekologie krajiny.</w:t>
      </w:r>
    </w:p>
    <w:p w:rsidR="00E91CCF" w:rsidRDefault="00E91CCF" w:rsidP="008D6B51">
      <w:r>
        <w:t>Lokality: Hády</w:t>
      </w:r>
    </w:p>
    <w:p w:rsidR="00E91CCF" w:rsidRDefault="00E91CCF" w:rsidP="008D6B51">
      <w:r>
        <w:t xml:space="preserve">                Podyjí</w:t>
      </w:r>
    </w:p>
    <w:p w:rsidR="00E91CCF" w:rsidRDefault="00E91CCF" w:rsidP="008D6B51">
      <w:r>
        <w:t xml:space="preserve">                Pálava</w:t>
      </w:r>
    </w:p>
    <w:p w:rsidR="00E91CCF" w:rsidRDefault="00E91CCF" w:rsidP="008D6B51">
      <w:r>
        <w:t xml:space="preserve">                Holásecká jezera</w:t>
      </w:r>
    </w:p>
    <w:p w:rsidR="00E91CCF" w:rsidRDefault="00E91CCF" w:rsidP="008D6B51">
      <w:r>
        <w:t>Předpokládá se spolupráce s bývalými studenty BIGY.</w:t>
      </w:r>
    </w:p>
    <w:p w:rsidR="00E91CCF" w:rsidRDefault="00E91CCF" w:rsidP="008D6B51">
      <w:r w:rsidRPr="0085110E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99.75pt;height:75pt;visibility:visible">
            <v:imagedata r:id="rId4" o:title=""/>
          </v:shape>
        </w:pict>
      </w:r>
      <w:r w:rsidRPr="0085110E">
        <w:rPr>
          <w:noProof/>
          <w:lang w:eastAsia="cs-CZ"/>
        </w:rPr>
        <w:pict>
          <v:shape id="Obrázek 2" o:spid="_x0000_i1026" type="#_x0000_t75" style="width:75pt;height:99.75pt;visibility:visible">
            <v:imagedata r:id="rId5" o:title=""/>
          </v:shape>
        </w:pict>
      </w:r>
      <w:r w:rsidRPr="0085110E">
        <w:rPr>
          <w:noProof/>
          <w:lang w:eastAsia="cs-CZ"/>
        </w:rPr>
        <w:pict>
          <v:shape id="Obrázek 3" o:spid="_x0000_i1027" type="#_x0000_t75" style="width:99.75pt;height:75pt;visibility:visible">
            <v:imagedata r:id="rId6" o:title=""/>
          </v:shape>
        </w:pict>
      </w:r>
      <w:r w:rsidRPr="0085110E">
        <w:rPr>
          <w:noProof/>
          <w:lang w:eastAsia="cs-CZ"/>
        </w:rPr>
        <w:pict>
          <v:shape id="Obrázek 4" o:spid="_x0000_i1028" type="#_x0000_t75" style="width:75pt;height:99.75pt;visibility:visible">
            <v:imagedata r:id="rId7" o:title=""/>
          </v:shape>
        </w:pict>
      </w:r>
      <w:r w:rsidRPr="0085110E">
        <w:rPr>
          <w:noProof/>
          <w:lang w:eastAsia="cs-CZ"/>
        </w:rPr>
        <w:pict>
          <v:shape id="Obrázek 5" o:spid="_x0000_i1029" type="#_x0000_t75" style="width:99.75pt;height:75pt;visibility:visible">
            <v:imagedata r:id="rId8" o:title=""/>
          </v:shape>
        </w:pict>
      </w:r>
    </w:p>
    <w:p w:rsidR="00E91CCF" w:rsidRPr="008D6B51" w:rsidRDefault="00E91CCF" w:rsidP="008D6B51">
      <w:r w:rsidRPr="0085110E">
        <w:rPr>
          <w:noProof/>
          <w:lang w:eastAsia="cs-CZ"/>
        </w:rPr>
        <w:pict>
          <v:shape id="Obrázek 6" o:spid="_x0000_i1030" type="#_x0000_t75" style="width:99.75pt;height:75pt;visibility:visible">
            <v:imagedata r:id="rId9" o:title=""/>
          </v:shape>
        </w:pict>
      </w:r>
      <w:r w:rsidRPr="0085110E">
        <w:rPr>
          <w:noProof/>
          <w:lang w:eastAsia="cs-CZ"/>
        </w:rPr>
        <w:pict>
          <v:shape id="Obrázek 7" o:spid="_x0000_i1031" type="#_x0000_t75" style="width:75pt;height:99.75pt;visibility:visible">
            <v:imagedata r:id="rId10" o:title=""/>
          </v:shape>
        </w:pict>
      </w:r>
      <w:r w:rsidRPr="0085110E">
        <w:rPr>
          <w:noProof/>
          <w:lang w:eastAsia="cs-CZ"/>
        </w:rPr>
        <w:pict>
          <v:shape id="Obrázek 8" o:spid="_x0000_i1032" type="#_x0000_t75" style="width:99.75pt;height:75pt;visibility:visible">
            <v:imagedata r:id="rId11" o:title=""/>
          </v:shape>
        </w:pict>
      </w:r>
    </w:p>
    <w:sectPr w:rsidR="00E91CCF" w:rsidRPr="008D6B51" w:rsidSect="0094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7D"/>
    <w:rsid w:val="000C4ADD"/>
    <w:rsid w:val="001A557D"/>
    <w:rsid w:val="005E07CC"/>
    <w:rsid w:val="007B7757"/>
    <w:rsid w:val="007C3E77"/>
    <w:rsid w:val="0085110E"/>
    <w:rsid w:val="008D6B51"/>
    <w:rsid w:val="00944956"/>
    <w:rsid w:val="00962A39"/>
    <w:rsid w:val="00A34FAD"/>
    <w:rsid w:val="00E91CCF"/>
    <w:rsid w:val="00F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5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B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B51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A55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A557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7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51</Words>
  <Characters>302</Characters>
  <Application>Microsoft Office Outlook</Application>
  <DocSecurity>0</DocSecurity>
  <Lines>0</Lines>
  <Paragraphs>0</Paragraphs>
  <ScaleCrop>false</ScaleCrop>
  <Company>Biskupské gymnázium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týden kvart:14</dc:title>
  <dc:subject/>
  <dc:creator>Věra  Helceletová</dc:creator>
  <cp:keywords/>
  <dc:description/>
  <cp:lastModifiedBy>winkler</cp:lastModifiedBy>
  <cp:revision>2</cp:revision>
  <cp:lastPrinted>2015-06-25T10:09:00Z</cp:lastPrinted>
  <dcterms:created xsi:type="dcterms:W3CDTF">2015-06-25T12:16:00Z</dcterms:created>
  <dcterms:modified xsi:type="dcterms:W3CDTF">2015-06-25T12:16:00Z</dcterms:modified>
</cp:coreProperties>
</file>