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cs-CZ"/>
        </w:rPr>
      </w:pPr>
      <w:r w:rsidRPr="007942BD">
        <w:rPr>
          <w:rFonts w:ascii="Muni Bold" w:eastAsia="Times New Roman" w:hAnsi="Muni Bold" w:cs="Times New Roman"/>
          <w:b/>
          <w:bCs/>
          <w:color w:val="FFFFFF"/>
          <w:sz w:val="36"/>
          <w:szCs w:val="36"/>
          <w:u w:val="single"/>
          <w:shd w:val="clear" w:color="auto" w:fill="FF0000"/>
          <w:lang w:eastAsia="cs-CZ"/>
        </w:rPr>
        <w:br/>
      </w:r>
      <w:proofErr w:type="spellStart"/>
      <w:r w:rsidRPr="007942BD">
        <w:rPr>
          <w:rFonts w:ascii="Muni Bold" w:eastAsia="Times New Roman" w:hAnsi="Muni Bold" w:cs="Times New Roman"/>
          <w:b/>
          <w:bCs/>
          <w:color w:val="FFFFFF"/>
          <w:sz w:val="36"/>
          <w:szCs w:val="36"/>
          <w:u w:val="single"/>
          <w:shd w:val="clear" w:color="auto" w:fill="FF0000"/>
          <w:lang w:eastAsia="cs-CZ"/>
        </w:rPr>
        <w:t>Muni</w:t>
      </w:r>
      <w:proofErr w:type="spellEnd"/>
      <w:r w:rsidRPr="007942BD">
        <w:rPr>
          <w:rFonts w:ascii="Muni Bold" w:eastAsia="Times New Roman" w:hAnsi="Muni Bold" w:cs="Times New Roman"/>
          <w:b/>
          <w:bCs/>
          <w:color w:val="FFFFFF"/>
          <w:sz w:val="36"/>
          <w:szCs w:val="36"/>
          <w:u w:val="single"/>
          <w:shd w:val="clear" w:color="auto" w:fill="FF0000"/>
          <w:lang w:eastAsia="cs-CZ"/>
        </w:rPr>
        <w:t xml:space="preserve"> med</w:t>
      </w:r>
      <w:r w:rsidRPr="007942BD">
        <w:rPr>
          <w:rFonts w:ascii="Muni Bold" w:eastAsia="Times New Roman" w:hAnsi="Muni Bold" w:cs="Times New Roman"/>
          <w:b/>
          <w:bCs/>
          <w:color w:val="FFFFFF"/>
          <w:sz w:val="36"/>
          <w:szCs w:val="36"/>
          <w:shd w:val="clear" w:color="auto" w:fill="FF0000"/>
          <w:lang w:eastAsia="cs-CZ"/>
        </w:rPr>
        <w:t>  </w:t>
      </w:r>
      <w:r w:rsidRPr="007942BD">
        <w:rPr>
          <w:rFonts w:ascii="Arial" w:eastAsia="Times New Roman" w:hAnsi="Arial" w:cs="Arial"/>
          <w:b/>
          <w:bCs/>
          <w:color w:val="FFFFFF"/>
          <w:sz w:val="36"/>
          <w:szCs w:val="36"/>
          <w:shd w:val="clear" w:color="auto" w:fill="FF0000"/>
          <w:lang w:eastAsia="cs-CZ"/>
        </w:rPr>
        <w:t>Přípravný kurz ke studiu na</w:t>
      </w:r>
      <w:r w:rsidRPr="007942BD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0000"/>
          <w:lang w:eastAsia="cs-CZ"/>
        </w:rPr>
        <w:t> </w:t>
      </w:r>
      <w:r w:rsidRPr="007942BD">
        <w:rPr>
          <w:rFonts w:ascii="Arial" w:eastAsia="Times New Roman" w:hAnsi="Arial" w:cs="Arial"/>
          <w:b/>
          <w:bCs/>
          <w:color w:val="FFFFFF"/>
          <w:sz w:val="36"/>
          <w:szCs w:val="36"/>
          <w:shd w:val="clear" w:color="auto" w:fill="FF0000"/>
          <w:lang w:eastAsia="cs-CZ"/>
        </w:rPr>
        <w:t>LF MU</w:t>
      </w:r>
      <w:r w:rsidRPr="007942BD">
        <w:rPr>
          <w:rFonts w:ascii="Arial" w:eastAsia="Times New Roman" w:hAnsi="Arial" w:cs="Arial"/>
          <w:b/>
          <w:bCs/>
          <w:color w:val="FFFFFF"/>
          <w:sz w:val="36"/>
          <w:szCs w:val="36"/>
          <w:lang w:eastAsia="cs-CZ"/>
        </w:rPr>
        <w:t>                   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Lékařská fakulta Masarykovy univerzity pořádá pro studenty středních škol přípravný kurz pro přípravu k přijímacím zkouškám na lékařské fakulty.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Přípravný kurz bude probíhat jako každoročně od začátku měsíce října 2019 do konce měsíce dubna 2020, zpravidla každou druhou sobotu dopoledne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  <w:t>od 9.00 hodin do 12.30 hodin.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První přednáška se uskuteční 5 října 2019, poslední do konce dubna 2020.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Přednáší se střídavě 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chemie, fyzika a biologie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.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  <w:t>Kurzy vedou vysokoškolští učitelé Lékařské fakulty.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Kurzy a jejich náplň jsou každoročně absolventy kladně hodnoceny, je však třeba zdůraznit, že samotná účast v kurzu neposkytuje žádnou záruku úspěšného složení přijímací zkoušky. Zopakování učiva komplementárně doplňuje i přípravu na maturitní zkoušky z těchto předmětů.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Místo konání: 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Univerzitní kampus, Kamenice 5, Brno-Bohunice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Cena kurzu: 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6000,- Kč vč. DPH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Zájemci o přihlášení do přípravného kurzu si mohou založit e-přihlášku a následně i objednávku platby přes Obchodní centrum Masarykovy university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br/>
        <w:t>v termínu do 3. října 2019 a také si kurz uhradit.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Informace o přípravném kurzu pro uchazeče o studium pořádaném na Lékařské fakultě Masarykovy univerzity v akademickém roce 2019/2020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Kde lze najít vstupní informace: </w:t>
      </w:r>
      <w:hyperlink r:id="rId5" w:tgtFrame="_blank" w:history="1">
        <w:r w:rsidRPr="007942BD">
          <w:rPr>
            <w:rFonts w:ascii="Arial" w:eastAsia="Times New Roman" w:hAnsi="Arial" w:cs="Arial"/>
            <w:color w:val="0186BA"/>
            <w:sz w:val="17"/>
            <w:szCs w:val="17"/>
            <w:u w:val="single"/>
            <w:lang w:eastAsia="cs-CZ"/>
          </w:rPr>
          <w:t>https://www.med.muni.cz/uchazeci/pripravny-kurz-ke-studiu</w:t>
        </w:r>
      </w:hyperlink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Přihláška = </w:t>
      </w:r>
      <w:r w:rsidRPr="007942BD">
        <w:rPr>
          <w:rFonts w:ascii="Arial" w:eastAsia="Times New Roman" w:hAnsi="Arial" w:cs="Arial"/>
          <w:color w:val="FF0000"/>
          <w:sz w:val="17"/>
          <w:szCs w:val="17"/>
          <w:lang w:eastAsia="cs-CZ"/>
        </w:rPr>
        <w:t>Založit elektronickou objednávku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: </w:t>
      </w:r>
      <w:hyperlink r:id="rId6" w:tgtFrame="_blank" w:history="1">
        <w:r w:rsidRPr="007942BD">
          <w:rPr>
            <w:rFonts w:ascii="Arial" w:eastAsia="Times New Roman" w:hAnsi="Arial" w:cs="Arial"/>
            <w:color w:val="0186BA"/>
            <w:sz w:val="17"/>
            <w:szCs w:val="17"/>
            <w:u w:val="single"/>
            <w:lang w:eastAsia="cs-CZ"/>
          </w:rPr>
          <w:t>https://is.muni.cz/prihlaska/info?f=%20r:f1411%20r:pC%20;obor=22924</w:t>
        </w:r>
      </w:hyperlink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Platba kurzu = </w:t>
      </w:r>
      <w:r w:rsidRPr="007942BD">
        <w:rPr>
          <w:rFonts w:ascii="Arial" w:eastAsia="Times New Roman" w:hAnsi="Arial" w:cs="Arial"/>
          <w:color w:val="FF0000"/>
          <w:sz w:val="17"/>
          <w:szCs w:val="17"/>
          <w:lang w:eastAsia="cs-CZ"/>
        </w:rPr>
        <w:t>Obchodní centrum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: </w:t>
      </w:r>
      <w:hyperlink r:id="rId7" w:tgtFrame="_blank" w:history="1">
        <w:r w:rsidRPr="007942BD">
          <w:rPr>
            <w:rFonts w:ascii="Arial" w:eastAsia="Times New Roman" w:hAnsi="Arial" w:cs="Arial"/>
            <w:color w:val="0186BA"/>
            <w:sz w:val="17"/>
            <w:szCs w:val="17"/>
            <w:u w:val="single"/>
            <w:lang w:eastAsia="cs-CZ"/>
          </w:rPr>
          <w:t>https://is.muni.cz/obchod/baleni/140910</w:t>
        </w:r>
      </w:hyperlink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shd w:val="clear" w:color="auto" w:fill="00FF00"/>
          <w:lang w:eastAsia="cs-CZ"/>
        </w:rPr>
        <w:t xml:space="preserve">Informace k přijímacímu řízení budou zveřejněny k 1. listopadu 2019 </w:t>
      </w:r>
      <w:proofErr w:type="gramStart"/>
      <w:r w:rsidRPr="007942BD">
        <w:rPr>
          <w:rFonts w:ascii="Arial" w:eastAsia="Times New Roman" w:hAnsi="Arial" w:cs="Arial"/>
          <w:color w:val="333333"/>
          <w:sz w:val="17"/>
          <w:szCs w:val="17"/>
          <w:shd w:val="clear" w:color="auto" w:fill="00FF00"/>
          <w:lang w:eastAsia="cs-CZ"/>
        </w:rPr>
        <w:t>na</w:t>
      </w:r>
      <w:proofErr w:type="gramEnd"/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Zájemci o studium se mohou přijít přihlásit na </w:t>
      </w:r>
      <w:proofErr w:type="gramStart"/>
      <w:r w:rsidRPr="007942BD">
        <w:rPr>
          <w:rFonts w:ascii="Muni Bold" w:eastAsia="Times New Roman" w:hAnsi="Muni Bold" w:cs="Times New Roman"/>
          <w:b/>
          <w:bCs/>
          <w:color w:val="C00000"/>
          <w:sz w:val="26"/>
          <w:szCs w:val="26"/>
          <w:shd w:val="clear" w:color="auto" w:fill="FFFF00"/>
          <w:lang w:eastAsia="cs-CZ"/>
        </w:rPr>
        <w:t>OPEN DAY</w:t>
      </w:r>
      <w:proofErr w:type="gramEnd"/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, který se koná </w:t>
      </w:r>
      <w:r w:rsidRPr="007942BD">
        <w:rPr>
          <w:rFonts w:ascii="Arial" w:eastAsia="Times New Roman" w:hAnsi="Arial" w:cs="Arial"/>
          <w:color w:val="333333"/>
          <w:sz w:val="17"/>
          <w:szCs w:val="17"/>
          <w:shd w:val="clear" w:color="auto" w:fill="FFFF00"/>
          <w:lang w:eastAsia="cs-CZ"/>
        </w:rPr>
        <w:t>v sobotu 30. listopadu 2019</w:t>
      </w:r>
      <w:r w:rsidRPr="007942BD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 na Univerzitním kampusu v Brně – Bohunicích a také na Komenského náměstí.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Kapacita je omezena, takže se budou zájemci registrovat.</w:t>
      </w:r>
      <w:r w:rsidRPr="007942BD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hyperlink r:id="rId8" w:tgtFrame="_blank" w:history="1">
        <w:r w:rsidRPr="007942BD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cs-CZ"/>
          </w:rPr>
          <w:t>https://www.muni.cz/open-day</w:t>
        </w:r>
      </w:hyperlink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hyperlink r:id="rId9" w:tgtFrame="_blank" w:history="1">
        <w:r w:rsidRPr="007942BD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cs-CZ"/>
          </w:rPr>
          <w:t>https://www.med.muni.cz/kalendar/kalendar-akci/open-day-muni-lekarska-fakulta</w:t>
        </w:r>
      </w:hyperlink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lastRenderedPageBreak/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Pro vážné zájemce o studiu jsou připraveny na Lékařské fakultě </w:t>
      </w:r>
      <w:r w:rsidRPr="007942BD">
        <w:rPr>
          <w:rFonts w:ascii="Muni Bold" w:eastAsia="Times New Roman" w:hAnsi="Muni Bold" w:cs="Times New Roman"/>
          <w:b/>
          <w:bCs/>
          <w:color w:val="333333"/>
          <w:sz w:val="28"/>
          <w:szCs w:val="28"/>
          <w:shd w:val="clear" w:color="auto" w:fill="FF0000"/>
          <w:lang w:eastAsia="cs-CZ"/>
        </w:rPr>
        <w:t>DNY OTEVŘENÝCH DVEŘÍ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 a to 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0000"/>
          <w:lang w:eastAsia="cs-CZ"/>
        </w:rPr>
        <w:t>v sobotu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dopoledne (dva rovnocenné běhy v 9:00 hod a v 11:00 hodin) 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0000"/>
          <w:lang w:eastAsia="cs-CZ"/>
        </w:rPr>
        <w:t>18. ledna 2020 anebo ve středu 22. ledna 2020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od 15:00 hodin.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DOD je zahájen prezentací na Univerzitním Kampusu v AULE pavilon A22/ posluchárna 116, poté je možné si prohlédnou výukové prostory, teoretické ústavy a katedry jak na Univerzitním kampusu v Brně – Bohunicích, tak i na Komenského 2 (bývalá Lékařská fakulta v centru Brna, kde probíhá část výuky Zubní lékařství a některé bakalářské programy/obory). Nově otevíráme dlouhý magisterský studijní program </w:t>
      </w:r>
      <w:proofErr w:type="spellStart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Bioanalytická</w:t>
      </w:r>
      <w:proofErr w:type="spellEnd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 laboratorní diagnostika ve zdravotnictví – Embryolog.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Masarykova univerzita, i Lékařská fakulta se budou prezentovat jako každoročně na Veletrzích VŠ v ČR i na Slovensku. V Brně se koná </w:t>
      </w:r>
      <w:proofErr w:type="spellStart"/>
      <w:r w:rsidRPr="007942BD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00FFFF"/>
          <w:lang w:eastAsia="cs-CZ"/>
        </w:rPr>
        <w:t>Gaudeamus</w:t>
      </w:r>
      <w:proofErr w:type="spellEnd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v termínu 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C0C0C0"/>
          <w:lang w:eastAsia="cs-CZ"/>
        </w:rPr>
        <w:t>od 22. října do 25. října 2019 v Areálu BVV, pavilon P.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Rádi uvítáme uchazeče z řad Vašich studentů na našem stánku i na doprovodném programu</w:t>
      </w: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br/>
        <w:t xml:space="preserve">Úterý </w:t>
      </w:r>
      <w:proofErr w:type="gramStart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22.10.2019</w:t>
      </w:r>
      <w:proofErr w:type="gramEnd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 sál A 11:05-11:35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Středa </w:t>
      </w:r>
      <w:proofErr w:type="gramStart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23.10.2019</w:t>
      </w:r>
      <w:proofErr w:type="gramEnd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 sál A 11:05-11:35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Čtvrtek </w:t>
      </w:r>
      <w:proofErr w:type="gramStart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24.10.2019</w:t>
      </w:r>
      <w:proofErr w:type="gramEnd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 sál A 11:05-11:35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Pátek </w:t>
      </w:r>
      <w:proofErr w:type="gramStart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25.10.2019</w:t>
      </w:r>
      <w:proofErr w:type="gramEnd"/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 xml:space="preserve"> sál A 11:05-11:35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lang w:eastAsia="cs-CZ"/>
        </w:rPr>
        <w:t>Děkuji Vám předem za poskytnutí této stručné informace Vašim studentům. Vždy máme radost, když se ke studiu přihlásí absolventi brněnských gymnázií a středních zdravotnických škol a když patří k těm úspěšným, ke studiu přijatým studentům.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lang w:eastAsia="cs-CZ"/>
        </w:rPr>
        <w:t>Zdraví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lang w:eastAsia="cs-CZ"/>
        </w:rPr>
        <w:t>Ivana Pánková</w:t>
      </w:r>
    </w:p>
    <w:p w:rsidR="007942BD" w:rsidRPr="007942BD" w:rsidRDefault="007942BD" w:rsidP="007942BD">
      <w:pPr>
        <w:shd w:val="clear" w:color="auto" w:fill="FFFFFF"/>
        <w:spacing w:before="100" w:beforeAutospacing="1" w:after="225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0000DC"/>
          <w:sz w:val="18"/>
          <w:szCs w:val="18"/>
          <w:lang w:eastAsia="cs-CZ"/>
        </w:rPr>
        <w:t> </w:t>
      </w:r>
    </w:p>
    <w:p w:rsidR="007942BD" w:rsidRPr="007942BD" w:rsidRDefault="007942BD" w:rsidP="007942BD">
      <w:pPr>
        <w:shd w:val="clear" w:color="auto" w:fill="FFFFFF"/>
        <w:spacing w:before="100" w:beforeAutospacing="1" w:after="225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0000DC"/>
          <w:sz w:val="18"/>
          <w:szCs w:val="18"/>
          <w:lang w:eastAsia="cs-CZ"/>
        </w:rPr>
        <w:t>RNDr. Ivana Pánková</w:t>
      </w:r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br/>
        <w:t>Vedoucí studijního oddělení</w:t>
      </w:r>
    </w:p>
    <w:p w:rsidR="007942BD" w:rsidRPr="007942BD" w:rsidRDefault="007942BD" w:rsidP="007942BD">
      <w:pPr>
        <w:shd w:val="clear" w:color="auto" w:fill="FFFFFF"/>
        <w:spacing w:before="100" w:beforeAutospacing="1" w:after="225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333333"/>
          <w:sz w:val="17"/>
          <w:szCs w:val="17"/>
          <w:lang w:eastAsia="cs-CZ"/>
        </w:rPr>
        <w:drawing>
          <wp:inline distT="0" distB="0" distL="0" distR="0">
            <wp:extent cx="765810" cy="520700"/>
            <wp:effectExtent l="0" t="0" r="0" b="0"/>
            <wp:docPr id="1" name="Obrázek 1" descr="logo Masarykova univerzita – Lékaøská faku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sarykova univerzita – Lékaøská fakul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BD" w:rsidRPr="007942BD" w:rsidRDefault="007942BD" w:rsidP="007942BD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b/>
          <w:bCs/>
          <w:color w:val="0000DC"/>
          <w:sz w:val="18"/>
          <w:szCs w:val="18"/>
          <w:lang w:eastAsia="cs-CZ"/>
        </w:rPr>
        <w:t>Masarykova univerzita | Lékařská fakulta</w:t>
      </w:r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t>Studijní oddělení | Pavilon A17/226</w:t>
      </w:r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br/>
        <w:t>A: </w:t>
      </w:r>
      <w:hyperlink r:id="rId11" w:tgtFrame="_blank" w:history="1">
        <w:r w:rsidRPr="007942BD">
          <w:rPr>
            <w:rFonts w:ascii="Arial" w:eastAsia="Times New Roman" w:hAnsi="Arial" w:cs="Arial"/>
            <w:color w:val="0000DC"/>
            <w:sz w:val="18"/>
            <w:szCs w:val="18"/>
            <w:lang w:eastAsia="cs-CZ"/>
          </w:rPr>
          <w:t>Kamenice 5 | 625 00 Brno</w:t>
        </w:r>
      </w:hyperlink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br/>
        <w:t>T: </w:t>
      </w:r>
      <w:hyperlink r:id="rId12" w:tgtFrame="_blank" w:history="1">
        <w:r w:rsidRPr="007942BD">
          <w:rPr>
            <w:rFonts w:ascii="Arial" w:eastAsia="Times New Roman" w:hAnsi="Arial" w:cs="Arial"/>
            <w:color w:val="0000DC"/>
            <w:sz w:val="18"/>
            <w:szCs w:val="18"/>
            <w:lang w:eastAsia="cs-CZ"/>
          </w:rPr>
          <w:t>+420 54949 5342</w:t>
        </w:r>
      </w:hyperlink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t> | </w:t>
      </w:r>
      <w:hyperlink r:id="rId13" w:tgtFrame="_blank" w:history="1">
        <w:r w:rsidRPr="007942BD">
          <w:rPr>
            <w:rFonts w:ascii="Arial" w:eastAsia="Times New Roman" w:hAnsi="Arial" w:cs="Arial"/>
            <w:color w:val="0000DC"/>
            <w:sz w:val="18"/>
            <w:szCs w:val="18"/>
            <w:lang w:eastAsia="cs-CZ"/>
          </w:rPr>
          <w:t>+420 54949 1305</w:t>
        </w:r>
      </w:hyperlink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br/>
        <w:t>E: </w:t>
      </w:r>
      <w:hyperlink r:id="rId14" w:history="1">
        <w:r w:rsidRPr="007942BD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pankova@med.muni.cz</w:t>
        </w:r>
      </w:hyperlink>
      <w:r w:rsidRPr="007942BD">
        <w:rPr>
          <w:rFonts w:ascii="Arial" w:eastAsia="Times New Roman" w:hAnsi="Arial" w:cs="Arial"/>
          <w:color w:val="0000DC"/>
          <w:sz w:val="18"/>
          <w:szCs w:val="18"/>
          <w:lang w:eastAsia="cs-CZ"/>
        </w:rPr>
        <w:t> | W: </w:t>
      </w:r>
      <w:hyperlink r:id="rId15" w:tgtFrame="_blank" w:history="1">
        <w:r w:rsidRPr="007942BD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www.med.muni.cz</w:t>
        </w:r>
      </w:hyperlink>
    </w:p>
    <w:p w:rsidR="007942BD" w:rsidRPr="007942BD" w:rsidRDefault="007942BD" w:rsidP="007942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7942BD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DC70FF" w:rsidRPr="007942BD" w:rsidRDefault="007942BD" w:rsidP="007942BD">
      <w:bookmarkStart w:id="0" w:name="_GoBack"/>
      <w:bookmarkEnd w:id="0"/>
    </w:p>
    <w:sectPr w:rsidR="00DC70FF" w:rsidRPr="0079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uni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BD"/>
    <w:rsid w:val="000C17FA"/>
    <w:rsid w:val="007942BD"/>
    <w:rsid w:val="008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4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42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42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4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42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42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.cz/open-day" TargetMode="External"/><Relationship Id="rId13" Type="http://schemas.openxmlformats.org/officeDocument/2006/relationships/hyperlink" Target="tel:+420549494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muni.cz/obchod/baleni/140910" TargetMode="External"/><Relationship Id="rId12" Type="http://schemas.openxmlformats.org/officeDocument/2006/relationships/hyperlink" Target="tel:+42054949446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s.muni.cz/prihlaska/info?f=%20r:f1411%20r:pC%20;obor=22924" TargetMode="External"/><Relationship Id="rId11" Type="http://schemas.openxmlformats.org/officeDocument/2006/relationships/hyperlink" Target="http://maps.apple.com/?address=Kamenice%203,%20Brno" TargetMode="External"/><Relationship Id="rId5" Type="http://schemas.openxmlformats.org/officeDocument/2006/relationships/hyperlink" Target="https://www.med.muni.cz/uchazeci/pripravny-kurz-ke-studiu" TargetMode="External"/><Relationship Id="rId15" Type="http://schemas.openxmlformats.org/officeDocument/2006/relationships/hyperlink" Target="http://www.med.muni.cz/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www.med.muni.cz/kalendar/kalendar-akci/open-day-muni-lekarska-fakulta" TargetMode="External"/><Relationship Id="rId14" Type="http://schemas.openxmlformats.org/officeDocument/2006/relationships/hyperlink" Target="mailto:pankova@med.mu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Veronika Břečková</dc:creator>
  <cp:lastModifiedBy>Mgr. Veronika Břečková</cp:lastModifiedBy>
  <cp:revision>1</cp:revision>
  <dcterms:created xsi:type="dcterms:W3CDTF">2019-09-25T06:09:00Z</dcterms:created>
  <dcterms:modified xsi:type="dcterms:W3CDTF">2019-09-25T06:11:00Z</dcterms:modified>
</cp:coreProperties>
</file>