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4B47" w14:textId="23A039B2" w:rsidR="005A5DBE" w:rsidRPr="003D602D" w:rsidRDefault="006F5AED" w:rsidP="00F7594A">
      <w:pPr>
        <w:pStyle w:val="Nadpis1"/>
      </w:pPr>
      <w:r w:rsidRPr="003D602D">
        <w:t xml:space="preserve">BARKA </w:t>
      </w:r>
      <w:r w:rsidR="002B4081" w:rsidRPr="003D602D">
        <w:t>8</w:t>
      </w:r>
      <w:r w:rsidRPr="003D602D">
        <w:t>.ročník Anglického divadelního festivalu BIGY 202</w:t>
      </w:r>
      <w:r w:rsidR="002B4081" w:rsidRPr="003D602D">
        <w:t>5</w:t>
      </w:r>
    </w:p>
    <w:p w14:paraId="703CD6A7" w14:textId="77777777" w:rsidR="002B4081" w:rsidRPr="003D602D" w:rsidRDefault="002B4081" w:rsidP="00B03CF5">
      <w:pPr>
        <w:spacing w:after="0"/>
        <w:rPr>
          <w:rFonts w:cstheme="minorHAnsi"/>
          <w:b/>
          <w:bCs/>
        </w:rPr>
      </w:pPr>
    </w:p>
    <w:p w14:paraId="46774E1B" w14:textId="77777777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r w:rsidRPr="00F7594A">
        <w:rPr>
          <w:rFonts w:cstheme="minorHAnsi"/>
          <w:b/>
          <w:bCs/>
          <w:sz w:val="28"/>
          <w:szCs w:val="28"/>
        </w:rPr>
        <w:t>Čt 6.3.</w:t>
      </w:r>
      <w:r w:rsidRPr="003D602D">
        <w:rPr>
          <w:rFonts w:cstheme="minorHAnsi"/>
          <w:b/>
          <w:bCs/>
        </w:rPr>
        <w:tab/>
      </w:r>
    </w:p>
    <w:p w14:paraId="68426A35" w14:textId="74143662" w:rsidR="007244D1" w:rsidRPr="00F7594A" w:rsidRDefault="007244D1" w:rsidP="00B03CF5">
      <w:pPr>
        <w:spacing w:after="0" w:line="240" w:lineRule="auto"/>
        <w:rPr>
          <w:rFonts w:cstheme="minorHAnsi"/>
          <w:b/>
          <w:bCs/>
          <w:color w:val="FF0000"/>
        </w:rPr>
      </w:pPr>
      <w:r w:rsidRPr="00F7594A">
        <w:rPr>
          <w:rFonts w:cstheme="minorHAnsi"/>
          <w:b/>
          <w:bCs/>
          <w:color w:val="FF0000"/>
        </w:rPr>
        <w:t>9.30 – 11.00</w:t>
      </w:r>
    </w:p>
    <w:p w14:paraId="3C9D05F8" w14:textId="1B2A7EEF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r w:rsidRPr="003D602D">
        <w:rPr>
          <w:rFonts w:cstheme="minorHAnsi"/>
          <w:b/>
          <w:bCs/>
          <w:color w:val="000000"/>
        </w:rPr>
        <w:t xml:space="preserve">A </w:t>
      </w:r>
      <w:proofErr w:type="spellStart"/>
      <w:r w:rsidRPr="003D602D">
        <w:rPr>
          <w:rFonts w:cstheme="minorHAnsi"/>
          <w:b/>
          <w:bCs/>
          <w:color w:val="000000"/>
        </w:rPr>
        <w:t>Courageous</w:t>
      </w:r>
      <w:proofErr w:type="spellEnd"/>
      <w:r w:rsidRPr="003D602D">
        <w:rPr>
          <w:rFonts w:cstheme="minorHAnsi"/>
          <w:b/>
          <w:bCs/>
          <w:color w:val="000000"/>
        </w:rPr>
        <w:t xml:space="preserve"> Girl </w:t>
      </w:r>
      <w:r w:rsidRPr="003D602D">
        <w:rPr>
          <w:rFonts w:cstheme="minorHAnsi"/>
          <w:b/>
          <w:bCs/>
        </w:rPr>
        <w:t>(TB1)</w:t>
      </w:r>
      <w:r w:rsidRPr="003D602D">
        <w:rPr>
          <w:rFonts w:cstheme="minorHAnsi"/>
          <w:b/>
          <w:bCs/>
        </w:rPr>
        <w:tab/>
        <w:t>předpremiéra</w:t>
      </w:r>
    </w:p>
    <w:p w14:paraId="63296BFF" w14:textId="176E8615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Once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You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Join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the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Shadows</w:t>
      </w:r>
      <w:proofErr w:type="spellEnd"/>
      <w:r w:rsidRPr="003D602D">
        <w:rPr>
          <w:rFonts w:cstheme="minorHAnsi"/>
          <w:b/>
          <w:bCs/>
        </w:rPr>
        <w:t xml:space="preserve"> (TB2) </w:t>
      </w:r>
      <w:r w:rsidRPr="003D602D">
        <w:rPr>
          <w:rFonts w:cstheme="minorHAnsi"/>
          <w:b/>
          <w:bCs/>
        </w:rPr>
        <w:tab/>
        <w:t>předpremiéra</w:t>
      </w:r>
    </w:p>
    <w:p w14:paraId="6EFAD1EF" w14:textId="2A8B407C" w:rsidR="007244D1" w:rsidRPr="00F7594A" w:rsidRDefault="007244D1" w:rsidP="00B03C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cs-CZ"/>
        </w:rPr>
      </w:pPr>
      <w:r w:rsidRPr="00F7594A">
        <w:rPr>
          <w:rFonts w:eastAsia="Times New Roman" w:cstheme="minorHAnsi"/>
          <w:b/>
          <w:bCs/>
          <w:color w:val="FF0000"/>
          <w:lang w:eastAsia="cs-CZ"/>
        </w:rPr>
        <w:t>12.30 – 14.00</w:t>
      </w:r>
    </w:p>
    <w:p w14:paraId="6E6D1546" w14:textId="1D9AFA77" w:rsidR="007244D1" w:rsidRPr="003D602D" w:rsidRDefault="007244D1" w:rsidP="00B03CF5">
      <w:pPr>
        <w:spacing w:after="0" w:line="240" w:lineRule="auto"/>
        <w:rPr>
          <w:rFonts w:cstheme="minorHAnsi"/>
        </w:rPr>
      </w:pPr>
      <w:proofErr w:type="spellStart"/>
      <w:r w:rsidRPr="003D602D">
        <w:rPr>
          <w:rFonts w:cstheme="minorHAnsi"/>
          <w:b/>
          <w:bCs/>
        </w:rPr>
        <w:t>Bound</w:t>
      </w:r>
      <w:proofErr w:type="spellEnd"/>
      <w:r w:rsidRPr="003D602D">
        <w:rPr>
          <w:rFonts w:cstheme="minorHAnsi"/>
          <w:b/>
          <w:bCs/>
        </w:rPr>
        <w:t xml:space="preserve"> by </w:t>
      </w:r>
      <w:proofErr w:type="spellStart"/>
      <w:r w:rsidRPr="003D602D">
        <w:rPr>
          <w:rFonts w:cstheme="minorHAnsi"/>
          <w:b/>
          <w:bCs/>
        </w:rPr>
        <w:t>Frost</w:t>
      </w:r>
      <w:proofErr w:type="spellEnd"/>
      <w:r w:rsidRPr="003D602D">
        <w:rPr>
          <w:rFonts w:cstheme="minorHAnsi"/>
          <w:b/>
          <w:bCs/>
        </w:rPr>
        <w:t xml:space="preserve"> (KB1)</w:t>
      </w:r>
      <w:r w:rsidRPr="003D602D">
        <w:rPr>
          <w:rFonts w:cstheme="minorHAnsi"/>
        </w:rPr>
        <w:tab/>
      </w:r>
      <w:r w:rsidRPr="003D602D">
        <w:rPr>
          <w:rFonts w:cstheme="minorHAnsi"/>
          <w:b/>
          <w:bCs/>
        </w:rPr>
        <w:t>předpremiéra</w:t>
      </w:r>
    </w:p>
    <w:p w14:paraId="2902D4AB" w14:textId="2FDA3EF5" w:rsidR="007244D1" w:rsidRPr="003D602D" w:rsidRDefault="007244D1" w:rsidP="00B03CF5">
      <w:pPr>
        <w:spacing w:after="0" w:line="240" w:lineRule="auto"/>
        <w:rPr>
          <w:rFonts w:cstheme="minorHAnsi"/>
        </w:rPr>
      </w:pPr>
      <w:proofErr w:type="spellStart"/>
      <w:r w:rsidRPr="003D602D">
        <w:rPr>
          <w:rFonts w:cstheme="minorHAnsi"/>
          <w:b/>
          <w:bCs/>
          <w:color w:val="000000"/>
        </w:rPr>
        <w:t>Triwizard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</w:rPr>
        <w:t>Tournament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r w:rsidRPr="003D602D">
        <w:rPr>
          <w:rFonts w:cstheme="minorHAnsi"/>
          <w:b/>
          <w:bCs/>
        </w:rPr>
        <w:t>(KB2)</w:t>
      </w:r>
      <w:r w:rsidRPr="003D602D">
        <w:rPr>
          <w:rFonts w:cstheme="minorHAnsi"/>
        </w:rPr>
        <w:tab/>
      </w:r>
      <w:r w:rsidRPr="003D602D">
        <w:rPr>
          <w:rFonts w:cstheme="minorHAnsi"/>
          <w:b/>
          <w:bCs/>
        </w:rPr>
        <w:t>předpremiéra</w:t>
      </w:r>
    </w:p>
    <w:p w14:paraId="36F38E30" w14:textId="1666FB77" w:rsidR="007244D1" w:rsidRPr="00F7594A" w:rsidRDefault="007244D1" w:rsidP="00B03C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cs-CZ"/>
        </w:rPr>
      </w:pPr>
      <w:r w:rsidRPr="00F7594A">
        <w:rPr>
          <w:rFonts w:eastAsia="Times New Roman" w:cstheme="minorHAnsi"/>
          <w:b/>
          <w:bCs/>
          <w:color w:val="FF0000"/>
          <w:lang w:eastAsia="cs-CZ"/>
        </w:rPr>
        <w:t>17.00 – 18.30</w:t>
      </w:r>
    </w:p>
    <w:p w14:paraId="57ED275D" w14:textId="263C040F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  <w:color w:val="000000"/>
        </w:rPr>
        <w:t>Triwizard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</w:rPr>
        <w:t>Tournament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r w:rsidRPr="003D602D">
        <w:rPr>
          <w:rFonts w:cstheme="minorHAnsi"/>
          <w:b/>
          <w:bCs/>
        </w:rPr>
        <w:t>(KB2)</w:t>
      </w:r>
      <w:r w:rsidRPr="003D602D">
        <w:rPr>
          <w:rFonts w:cstheme="minorHAnsi"/>
          <w:b/>
          <w:bCs/>
        </w:rPr>
        <w:tab/>
        <w:t>premiéra</w:t>
      </w:r>
    </w:p>
    <w:p w14:paraId="400C0DA7" w14:textId="77777777" w:rsidR="007244D1" w:rsidRPr="003D602D" w:rsidRDefault="007244D1" w:rsidP="00B03C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3D602D">
        <w:rPr>
          <w:rFonts w:eastAsia="Times New Roman" w:cstheme="minorHAnsi"/>
          <w:color w:val="000000"/>
          <w:lang w:eastAsia="cs-CZ"/>
        </w:rPr>
        <w:t>Čáry, kouzla a přátelství nade vše.</w:t>
      </w:r>
    </w:p>
    <w:p w14:paraId="2C7F733E" w14:textId="2AA9F4E8" w:rsidR="007244D1" w:rsidRPr="003D602D" w:rsidRDefault="007244D1" w:rsidP="00B03CF5">
      <w:pPr>
        <w:spacing w:after="0" w:line="240" w:lineRule="auto"/>
        <w:rPr>
          <w:rFonts w:cstheme="minorHAnsi"/>
        </w:rPr>
      </w:pPr>
      <w:proofErr w:type="spellStart"/>
      <w:r w:rsidRPr="003D602D">
        <w:rPr>
          <w:rFonts w:cstheme="minorHAnsi"/>
          <w:b/>
          <w:bCs/>
        </w:rPr>
        <w:t>Bound</w:t>
      </w:r>
      <w:proofErr w:type="spellEnd"/>
      <w:r w:rsidRPr="003D602D">
        <w:rPr>
          <w:rFonts w:cstheme="minorHAnsi"/>
          <w:b/>
          <w:bCs/>
        </w:rPr>
        <w:t xml:space="preserve"> by </w:t>
      </w:r>
      <w:proofErr w:type="spellStart"/>
      <w:r w:rsidRPr="003D602D">
        <w:rPr>
          <w:rFonts w:cstheme="minorHAnsi"/>
          <w:b/>
          <w:bCs/>
        </w:rPr>
        <w:t>Frost</w:t>
      </w:r>
      <w:proofErr w:type="spellEnd"/>
      <w:r w:rsidRPr="003D602D">
        <w:rPr>
          <w:rFonts w:cstheme="minorHAnsi"/>
          <w:b/>
          <w:bCs/>
        </w:rPr>
        <w:t xml:space="preserve"> (KB1)</w:t>
      </w:r>
      <w:r w:rsidRPr="003D602D">
        <w:rPr>
          <w:rFonts w:cstheme="minorHAnsi"/>
          <w:b/>
          <w:bCs/>
        </w:rPr>
        <w:tab/>
        <w:t>premiéra</w:t>
      </w:r>
    </w:p>
    <w:p w14:paraId="4A43F79F" w14:textId="24B7B9F7" w:rsidR="007244D1" w:rsidRPr="003D602D" w:rsidRDefault="007244D1" w:rsidP="00B03CF5">
      <w:pPr>
        <w:spacing w:after="0" w:line="240" w:lineRule="auto"/>
        <w:rPr>
          <w:rFonts w:cstheme="minorHAnsi"/>
        </w:rPr>
      </w:pPr>
      <w:r w:rsidRPr="003D602D">
        <w:rPr>
          <w:rFonts w:cstheme="minorHAnsi"/>
        </w:rPr>
        <w:t>Nebojácná Anna se vydává na nebezpečnou cestu, aby zachránila svou sestru a jejich království před věčnou zimou.</w:t>
      </w:r>
    </w:p>
    <w:p w14:paraId="01A51368" w14:textId="298C9E05" w:rsidR="007244D1" w:rsidRPr="00F7594A" w:rsidRDefault="007244D1" w:rsidP="00B03C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cs-CZ"/>
        </w:rPr>
      </w:pPr>
      <w:r w:rsidRPr="00F7594A">
        <w:rPr>
          <w:rFonts w:eastAsia="Times New Roman" w:cstheme="minorHAnsi"/>
          <w:b/>
          <w:bCs/>
          <w:color w:val="FF0000"/>
          <w:lang w:eastAsia="cs-CZ"/>
        </w:rPr>
        <w:t>19.00 – 20.30</w:t>
      </w:r>
    </w:p>
    <w:p w14:paraId="0B406849" w14:textId="3D235850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Who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Is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the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Criminal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Here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? </w:t>
      </w:r>
      <w:r w:rsidRPr="003D602D">
        <w:rPr>
          <w:rFonts w:cstheme="minorHAnsi"/>
          <w:b/>
          <w:bCs/>
        </w:rPr>
        <w:t xml:space="preserve">(KA2) </w:t>
      </w:r>
      <w:r w:rsidRPr="003D602D">
        <w:rPr>
          <w:rFonts w:cstheme="minorHAnsi"/>
          <w:b/>
          <w:bCs/>
        </w:rPr>
        <w:tab/>
        <w:t>premiéra</w:t>
      </w:r>
    </w:p>
    <w:p w14:paraId="40D89B62" w14:textId="3765EED4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Vražda ve vlaku, nečekané překážky, vrah je mezi námi! Naštěstí je tu také detektiv.</w:t>
      </w:r>
    </w:p>
    <w:p w14:paraId="4E46F366" w14:textId="4F7FC778" w:rsidR="007244D1" w:rsidRPr="003D602D" w:rsidRDefault="007244D1" w:rsidP="00B03CF5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Witty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Wives</w:t>
      </w:r>
      <w:proofErr w:type="spellEnd"/>
      <w:r w:rsidRPr="003D602D">
        <w:rPr>
          <w:rFonts w:cstheme="minorHAnsi"/>
          <w:b/>
          <w:bCs/>
        </w:rPr>
        <w:t xml:space="preserve"> and </w:t>
      </w:r>
      <w:proofErr w:type="spellStart"/>
      <w:r w:rsidRPr="003D602D">
        <w:rPr>
          <w:rFonts w:cstheme="minorHAnsi"/>
          <w:b/>
          <w:bCs/>
        </w:rPr>
        <w:t>Their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Plans</w:t>
      </w:r>
      <w:proofErr w:type="spellEnd"/>
      <w:r w:rsidRPr="003D602D">
        <w:rPr>
          <w:rFonts w:cstheme="minorHAnsi"/>
          <w:b/>
          <w:bCs/>
        </w:rPr>
        <w:t xml:space="preserve"> (KA1) </w:t>
      </w:r>
      <w:r w:rsidRPr="003D602D">
        <w:rPr>
          <w:rFonts w:cstheme="minorHAnsi"/>
          <w:b/>
          <w:bCs/>
        </w:rPr>
        <w:tab/>
        <w:t>premiéra</w:t>
      </w:r>
    </w:p>
    <w:p w14:paraId="12F46D7E" w14:textId="77777777" w:rsidR="007244D1" w:rsidRPr="003D602D" w:rsidRDefault="007244D1" w:rsidP="00B03CF5">
      <w:pPr>
        <w:spacing w:after="0" w:line="240" w:lineRule="auto"/>
        <w:rPr>
          <w:rFonts w:cstheme="minorHAnsi"/>
        </w:rPr>
      </w:pPr>
      <w:r w:rsidRPr="003D602D">
        <w:rPr>
          <w:rFonts w:cstheme="minorHAnsi"/>
        </w:rPr>
        <w:t>Hra o dvou důvtipných ženách z Windsoru, které s chytrostí a humorem čelí nečekaným nástrahám.</w:t>
      </w:r>
    </w:p>
    <w:p w14:paraId="2974849B" w14:textId="77777777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2937D310" w14:textId="5E80933F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594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Pá 7.3.</w:t>
      </w:r>
      <w:r w:rsidRPr="003D602D">
        <w:rPr>
          <w:rFonts w:eastAsia="Times New Roman" w:cstheme="minorHAnsi"/>
          <w:b/>
          <w:bCs/>
          <w:color w:val="000000"/>
          <w:lang w:eastAsia="cs-CZ"/>
        </w:rPr>
        <w:br/>
      </w:r>
      <w:r w:rsidRPr="00F7594A">
        <w:rPr>
          <w:rFonts w:eastAsia="Times New Roman" w:cstheme="minorHAnsi"/>
          <w:b/>
          <w:bCs/>
          <w:color w:val="FF0000"/>
          <w:lang w:eastAsia="cs-CZ"/>
        </w:rPr>
        <w:t>9.30 – 10.30</w:t>
      </w:r>
    </w:p>
    <w:p w14:paraId="1D8CEDE3" w14:textId="41DFE1EB" w:rsidR="007244D1" w:rsidRPr="003D602D" w:rsidRDefault="007244D1" w:rsidP="00B03CF5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Style w:val="normaltextrun"/>
          <w:rFonts w:eastAsiaTheme="majorEastAsia" w:cstheme="minorHAnsi"/>
          <w:b/>
          <w:bCs/>
        </w:rPr>
        <w:t>Till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</w:t>
      </w:r>
      <w:proofErr w:type="spellStart"/>
      <w:r w:rsidRPr="003D602D">
        <w:rPr>
          <w:rStyle w:val="normaltextrun"/>
          <w:rFonts w:eastAsiaTheme="majorEastAsia" w:cstheme="minorHAnsi"/>
          <w:b/>
          <w:bCs/>
        </w:rPr>
        <w:t>Death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Do </w:t>
      </w:r>
      <w:proofErr w:type="spellStart"/>
      <w:r w:rsidRPr="003D602D">
        <w:rPr>
          <w:rStyle w:val="normaltextrun"/>
          <w:rFonts w:eastAsiaTheme="majorEastAsia" w:cstheme="minorHAnsi"/>
          <w:b/>
          <w:bCs/>
        </w:rPr>
        <w:t>Us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Part</w:t>
      </w:r>
      <w:r w:rsidRPr="003D602D">
        <w:rPr>
          <w:rFonts w:cstheme="minorHAnsi"/>
          <w:b/>
          <w:bCs/>
        </w:rPr>
        <w:t xml:space="preserve"> (TA2)</w:t>
      </w:r>
      <w:r w:rsidRPr="003D602D">
        <w:rPr>
          <w:rFonts w:cstheme="minorHAnsi"/>
          <w:b/>
          <w:bCs/>
        </w:rPr>
        <w:tab/>
        <w:t>předpremiéra</w:t>
      </w:r>
    </w:p>
    <w:p w14:paraId="43216344" w14:textId="59CEABAC" w:rsidR="007244D1" w:rsidRPr="003D602D" w:rsidRDefault="007244D1" w:rsidP="00B03CF5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  <w:color w:val="000000"/>
        </w:rPr>
        <w:t>Romayo</w:t>
      </w:r>
      <w:proofErr w:type="spellEnd"/>
      <w:r w:rsidRPr="003D602D">
        <w:rPr>
          <w:rFonts w:cstheme="minorHAnsi"/>
          <w:b/>
          <w:bCs/>
          <w:color w:val="000000"/>
        </w:rPr>
        <w:t xml:space="preserve"> and Julie </w:t>
      </w:r>
      <w:r w:rsidRPr="003D602D">
        <w:rPr>
          <w:rFonts w:cstheme="minorHAnsi"/>
          <w:b/>
          <w:bCs/>
        </w:rPr>
        <w:t>(TA1)</w:t>
      </w:r>
      <w:r w:rsidRPr="003D602D">
        <w:rPr>
          <w:rFonts w:cstheme="minorHAnsi"/>
          <w:b/>
          <w:bCs/>
        </w:rPr>
        <w:tab/>
        <w:t>předpremiéra</w:t>
      </w:r>
    </w:p>
    <w:p w14:paraId="3E473CF2" w14:textId="12FE564C" w:rsidR="007244D1" w:rsidRPr="00F7594A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>12.30 – 14.00</w:t>
      </w:r>
    </w:p>
    <w:p w14:paraId="1DFA5670" w14:textId="79BB92F6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Inn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(QB2)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předpremiéra</w:t>
      </w:r>
    </w:p>
    <w:p w14:paraId="1E30628D" w14:textId="4E3C4321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Pirates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(QB1)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předpremiéra</w:t>
      </w:r>
    </w:p>
    <w:p w14:paraId="2311A20D" w14:textId="7CA16CBF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17.00 – 18.30 </w:t>
      </w:r>
    </w:p>
    <w:p w14:paraId="5D23F680" w14:textId="0875BD15" w:rsidR="00B03CF5" w:rsidRPr="003D602D" w:rsidRDefault="00B03CF5" w:rsidP="00B03CF5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Style w:val="normaltextrun"/>
          <w:rFonts w:eastAsiaTheme="majorEastAsia" w:cstheme="minorHAnsi"/>
          <w:b/>
          <w:bCs/>
        </w:rPr>
        <w:t>Till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</w:t>
      </w:r>
      <w:proofErr w:type="spellStart"/>
      <w:r w:rsidRPr="003D602D">
        <w:rPr>
          <w:rStyle w:val="normaltextrun"/>
          <w:rFonts w:eastAsiaTheme="majorEastAsia" w:cstheme="minorHAnsi"/>
          <w:b/>
          <w:bCs/>
        </w:rPr>
        <w:t>Death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Do </w:t>
      </w:r>
      <w:proofErr w:type="spellStart"/>
      <w:r w:rsidRPr="003D602D">
        <w:rPr>
          <w:rStyle w:val="normaltextrun"/>
          <w:rFonts w:eastAsiaTheme="majorEastAsia" w:cstheme="minorHAnsi"/>
          <w:b/>
          <w:bCs/>
        </w:rPr>
        <w:t>Us</w:t>
      </w:r>
      <w:proofErr w:type="spellEnd"/>
      <w:r w:rsidRPr="003D602D">
        <w:rPr>
          <w:rStyle w:val="normaltextrun"/>
          <w:rFonts w:eastAsiaTheme="majorEastAsia" w:cstheme="minorHAnsi"/>
          <w:b/>
          <w:bCs/>
        </w:rPr>
        <w:t xml:space="preserve"> Part</w:t>
      </w:r>
      <w:r w:rsidRPr="003D602D">
        <w:rPr>
          <w:rFonts w:cstheme="minorHAnsi"/>
          <w:b/>
          <w:bCs/>
        </w:rPr>
        <w:t xml:space="preserve"> (TA2)</w:t>
      </w:r>
      <w:r w:rsidRPr="003D602D">
        <w:rPr>
          <w:rFonts w:cstheme="minorHAnsi"/>
          <w:b/>
          <w:bCs/>
        </w:rPr>
        <w:tab/>
        <w:t>premiéra</w:t>
      </w:r>
    </w:p>
    <w:p w14:paraId="47B48090" w14:textId="77777777" w:rsidR="00B03CF5" w:rsidRPr="003D602D" w:rsidRDefault="00B03CF5" w:rsidP="00B03CF5">
      <w:pPr>
        <w:spacing w:after="0"/>
        <w:rPr>
          <w:rFonts w:cstheme="minorHAnsi"/>
        </w:rPr>
      </w:pPr>
      <w:r w:rsidRPr="003D602D">
        <w:rPr>
          <w:rFonts w:cstheme="minorHAnsi"/>
        </w:rPr>
        <w:t>Viktor a Viktorie se mají vzít, i když se nikdy neviděli, a poslušně přijímají plán svých rodičů. Podivné okolnosti je však zavedou do světa živých i mrtvých, kde se prolíná minulost a současnost.</w:t>
      </w:r>
    </w:p>
    <w:p w14:paraId="72B4FC03" w14:textId="61520DF6" w:rsidR="00B03CF5" w:rsidRPr="003D602D" w:rsidRDefault="00B03CF5" w:rsidP="00B03CF5">
      <w:pPr>
        <w:spacing w:after="0"/>
        <w:rPr>
          <w:rFonts w:cstheme="minorHAnsi"/>
        </w:rPr>
      </w:pPr>
      <w:proofErr w:type="spellStart"/>
      <w:r w:rsidRPr="003D602D">
        <w:rPr>
          <w:rFonts w:cstheme="minorHAnsi"/>
          <w:b/>
          <w:bCs/>
          <w:color w:val="000000"/>
        </w:rPr>
        <w:t>Romayo</w:t>
      </w:r>
      <w:proofErr w:type="spellEnd"/>
      <w:r w:rsidRPr="003D602D">
        <w:rPr>
          <w:rFonts w:cstheme="minorHAnsi"/>
          <w:b/>
          <w:bCs/>
          <w:color w:val="000000"/>
        </w:rPr>
        <w:t xml:space="preserve"> and Julie </w:t>
      </w:r>
      <w:r w:rsidRPr="003D602D">
        <w:rPr>
          <w:rFonts w:cstheme="minorHAnsi"/>
          <w:b/>
          <w:bCs/>
        </w:rPr>
        <w:t>(TA1)</w:t>
      </w:r>
      <w:r w:rsidRPr="003D602D">
        <w:rPr>
          <w:rFonts w:cstheme="minorHAnsi"/>
          <w:b/>
          <w:bCs/>
        </w:rPr>
        <w:tab/>
      </w:r>
      <w:r w:rsidRPr="003D602D">
        <w:rPr>
          <w:rFonts w:cstheme="minorHAnsi"/>
          <w:b/>
          <w:bCs/>
        </w:rPr>
        <w:tab/>
        <w:t>premiéra</w:t>
      </w:r>
    </w:p>
    <w:p w14:paraId="2434E7EB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Adaptace slavné Shakespearovy hry tentokrát z prostředí americké střední školy, kde se zrodí hluboké přátelství uprostřed nelítostných soubojů dvou znepřátelených tříd.</w:t>
      </w:r>
    </w:p>
    <w:p w14:paraId="357EB318" w14:textId="6D46A2C4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>19.00 – 20.00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A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Courageous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Girl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(TB1)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premiéra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D602D">
        <w:rPr>
          <w:rFonts w:asciiTheme="minorHAnsi" w:hAnsiTheme="minorHAnsi" w:cstheme="minorHAnsi"/>
          <w:color w:val="000000"/>
          <w:sz w:val="22"/>
          <w:szCs w:val="22"/>
        </w:rPr>
        <w:t>Příběh odvážné čtenářky, která se nebojí být jiná. Hra podporuje čtenářskou gramotnost:)</w:t>
      </w:r>
      <w:r w:rsidRPr="003D602D">
        <w:rPr>
          <w:rFonts w:asciiTheme="minorHAnsi" w:hAnsiTheme="minorHAnsi" w:cstheme="minorHAnsi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D602D">
        <w:rPr>
          <w:rFonts w:asciiTheme="minorHAnsi" w:hAnsiTheme="minorHAnsi" w:cstheme="minorHAnsi"/>
          <w:b/>
          <w:bCs/>
          <w:sz w:val="22"/>
          <w:szCs w:val="22"/>
        </w:rPr>
        <w:t>Once</w:t>
      </w:r>
      <w:proofErr w:type="spellEnd"/>
      <w:r w:rsidRPr="003D60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sz w:val="22"/>
          <w:szCs w:val="22"/>
        </w:rPr>
        <w:t>You</w:t>
      </w:r>
      <w:proofErr w:type="spellEnd"/>
      <w:r w:rsidRPr="003D60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sz w:val="22"/>
          <w:szCs w:val="22"/>
        </w:rPr>
        <w:t>Join</w:t>
      </w:r>
      <w:proofErr w:type="spellEnd"/>
      <w:r w:rsidRPr="003D60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sz w:val="22"/>
          <w:szCs w:val="22"/>
        </w:rPr>
        <w:t>Shadows</w:t>
      </w:r>
      <w:proofErr w:type="spellEnd"/>
      <w:r w:rsidRPr="003D602D">
        <w:rPr>
          <w:rFonts w:asciiTheme="minorHAnsi" w:hAnsiTheme="minorHAnsi" w:cstheme="minorHAnsi"/>
          <w:b/>
          <w:bCs/>
          <w:sz w:val="22"/>
          <w:szCs w:val="22"/>
        </w:rPr>
        <w:t xml:space="preserve"> (TB2)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premiéra</w:t>
      </w:r>
      <w:r w:rsidRPr="003D602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D602D">
        <w:rPr>
          <w:rFonts w:asciiTheme="minorHAnsi" w:hAnsiTheme="minorHAnsi" w:cstheme="minorHAnsi"/>
          <w:sz w:val="22"/>
          <w:szCs w:val="22"/>
        </w:rPr>
        <w:t>Hra o neobvyklé rodině, která čelí výzvám běžného světa svým humorným způsobem.</w:t>
      </w:r>
    </w:p>
    <w:p w14:paraId="562DC895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DA3185" w14:textId="65B6F79D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759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</w:t>
      </w:r>
      <w:r w:rsidR="00F7594A" w:rsidRPr="00F7594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F7594A">
        <w:rPr>
          <w:rFonts w:asciiTheme="minorHAnsi" w:hAnsiTheme="minorHAnsi" w:cstheme="minorHAnsi"/>
          <w:b/>
          <w:bCs/>
          <w:color w:val="000000"/>
          <w:sz w:val="28"/>
          <w:szCs w:val="28"/>
        </w:rPr>
        <w:t>9.3.</w:t>
      </w:r>
      <w:r w:rsidRPr="00F7594A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</w:p>
    <w:p w14:paraId="12199BAD" w14:textId="381BD57F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>18.00</w:t>
      </w:r>
    </w:p>
    <w:p w14:paraId="1C9E2EB4" w14:textId="1F762296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Slavnostní zahájení festivalu 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Crucible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premiéra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3D602D">
        <w:rPr>
          <w:rFonts w:asciiTheme="minorHAnsi" w:hAnsiTheme="minorHAnsi" w:cstheme="minorHAnsi"/>
          <w:sz w:val="22"/>
          <w:szCs w:val="22"/>
        </w:rPr>
        <w:t>Drama Arthura Millera o honu na čarodějnice v 17. století, které odhaluje sílu strachu, lží a manipulace ve společnosti. Hra zkoumá otázky morálky, spravedlnosti a osobní integrity.</w:t>
      </w:r>
    </w:p>
    <w:p w14:paraId="66F889CD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EE2C06" w14:textId="1246D5B3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sz w:val="28"/>
          <w:szCs w:val="28"/>
        </w:rPr>
        <w:t>Po</w:t>
      </w:r>
      <w:r w:rsidR="00F7594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7594A">
        <w:rPr>
          <w:rFonts w:asciiTheme="minorHAnsi" w:hAnsiTheme="minorHAnsi" w:cstheme="minorHAnsi"/>
          <w:b/>
          <w:bCs/>
          <w:sz w:val="28"/>
          <w:szCs w:val="28"/>
        </w:rPr>
        <w:t xml:space="preserve">10.3.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1B00968" w14:textId="3574CD21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>9.30</w:t>
      </w:r>
    </w:p>
    <w:p w14:paraId="12920724" w14:textId="552523B3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Crucible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1. repríza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1BA4085D" w14:textId="5A79B123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sz w:val="28"/>
          <w:szCs w:val="28"/>
        </w:rPr>
        <w:lastRenderedPageBreak/>
        <w:t>Út</w:t>
      </w:r>
      <w:r w:rsidR="00F7594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7594A">
        <w:rPr>
          <w:rFonts w:asciiTheme="minorHAnsi" w:hAnsiTheme="minorHAnsi" w:cstheme="minorHAnsi"/>
          <w:b/>
          <w:bCs/>
          <w:sz w:val="28"/>
          <w:szCs w:val="28"/>
        </w:rPr>
        <w:t>11.3.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03C2C0C" w14:textId="62A98018" w:rsidR="00B03CF5" w:rsidRPr="00F7594A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F7594A">
        <w:rPr>
          <w:rFonts w:asciiTheme="minorHAnsi" w:hAnsiTheme="minorHAnsi" w:cstheme="minorHAnsi"/>
          <w:b/>
          <w:bCs/>
          <w:color w:val="FF0000"/>
          <w:sz w:val="22"/>
          <w:szCs w:val="22"/>
        </w:rPr>
        <w:t>9.30 – 11.00</w:t>
      </w:r>
    </w:p>
    <w:p w14:paraId="52B4952A" w14:textId="4A9E0DBB" w:rsidR="00B03CF5" w:rsidRPr="003D602D" w:rsidRDefault="00B03CF5" w:rsidP="00B03CF5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Remember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Me</w:t>
      </w:r>
      <w:proofErr w:type="spellEnd"/>
      <w:r w:rsidRPr="003D602D">
        <w:rPr>
          <w:rFonts w:cstheme="minorHAnsi"/>
          <w:b/>
          <w:bCs/>
        </w:rPr>
        <w:t xml:space="preserve"> (QA2)</w:t>
      </w:r>
      <w:r w:rsidRPr="003D602D">
        <w:rPr>
          <w:rFonts w:cstheme="minorHAnsi"/>
          <w:b/>
          <w:bCs/>
        </w:rPr>
        <w:tab/>
        <w:t>předpremiéra</w:t>
      </w:r>
    </w:p>
    <w:p w14:paraId="5E0E13BF" w14:textId="7D51999B" w:rsidR="00B03CF5" w:rsidRPr="003D602D" w:rsidRDefault="00B03CF5" w:rsidP="00B03CF5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Echoes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of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Olympus</w:t>
      </w:r>
      <w:proofErr w:type="spellEnd"/>
      <w:r w:rsidRPr="003D602D">
        <w:rPr>
          <w:rFonts w:cstheme="minorHAnsi"/>
          <w:b/>
          <w:bCs/>
        </w:rPr>
        <w:t xml:space="preserve"> (QA1) </w:t>
      </w:r>
      <w:r w:rsidRPr="003D602D">
        <w:rPr>
          <w:rFonts w:cstheme="minorHAnsi"/>
          <w:b/>
          <w:bCs/>
        </w:rPr>
        <w:tab/>
        <w:t>předpremiéra</w:t>
      </w:r>
    </w:p>
    <w:p w14:paraId="52977810" w14:textId="77777777" w:rsidR="003D602D" w:rsidRPr="00F7594A" w:rsidRDefault="003D602D" w:rsidP="00B03CF5">
      <w:pPr>
        <w:spacing w:after="0"/>
        <w:rPr>
          <w:rFonts w:cstheme="minorHAnsi"/>
          <w:b/>
          <w:bCs/>
          <w:color w:val="FF0000"/>
        </w:rPr>
      </w:pPr>
      <w:r w:rsidRPr="00F7594A">
        <w:rPr>
          <w:rFonts w:cstheme="minorHAnsi"/>
          <w:b/>
          <w:bCs/>
          <w:color w:val="FF0000"/>
        </w:rPr>
        <w:t>12.30 – 14.00</w:t>
      </w:r>
    </w:p>
    <w:p w14:paraId="17E5D110" w14:textId="0273F5E0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Remember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Me</w:t>
      </w:r>
      <w:proofErr w:type="spellEnd"/>
      <w:r w:rsidRPr="003D602D">
        <w:rPr>
          <w:rFonts w:cstheme="minorHAnsi"/>
          <w:b/>
          <w:bCs/>
        </w:rPr>
        <w:t xml:space="preserve"> (QA2)</w:t>
      </w:r>
      <w:r w:rsidRPr="003D602D">
        <w:rPr>
          <w:rFonts w:cstheme="minorHAnsi"/>
          <w:b/>
          <w:bCs/>
        </w:rPr>
        <w:tab/>
        <w:t>premiéra</w:t>
      </w:r>
    </w:p>
    <w:p w14:paraId="6691FEB8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Na dobrodružné cestě stát se hudebníkem se mladý Miguel ocitá v čarokrásné říši mrtvých. Dojemný příběh o síle rodiny a kouzelné moci hudby.</w:t>
      </w:r>
    </w:p>
    <w:p w14:paraId="09E5C39F" w14:textId="38A077DE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Echoes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of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Olympus</w:t>
      </w:r>
      <w:proofErr w:type="spellEnd"/>
      <w:r w:rsidRPr="003D602D">
        <w:rPr>
          <w:rFonts w:cstheme="minorHAnsi"/>
          <w:b/>
          <w:bCs/>
        </w:rPr>
        <w:t xml:space="preserve"> (QA1) </w:t>
      </w:r>
      <w:r w:rsidRPr="003D602D">
        <w:rPr>
          <w:rFonts w:cstheme="minorHAnsi"/>
          <w:b/>
          <w:bCs/>
        </w:rPr>
        <w:tab/>
        <w:t>premiéra</w:t>
      </w:r>
    </w:p>
    <w:p w14:paraId="4E8E5805" w14:textId="77777777" w:rsidR="003D602D" w:rsidRDefault="003D602D" w:rsidP="003D602D">
      <w:pPr>
        <w:spacing w:after="0"/>
        <w:rPr>
          <w:rFonts w:cstheme="minorHAnsi"/>
        </w:rPr>
      </w:pPr>
      <w:r w:rsidRPr="003D602D">
        <w:rPr>
          <w:rFonts w:cstheme="minorHAnsi"/>
        </w:rPr>
        <w:t>Příběh o bozích, kteří svými rozmary zasahují do osudů smrtelníků.</w:t>
      </w:r>
    </w:p>
    <w:p w14:paraId="06922B99" w14:textId="77777777" w:rsidR="003D602D" w:rsidRDefault="003D602D" w:rsidP="003D602D">
      <w:pPr>
        <w:spacing w:after="0"/>
        <w:rPr>
          <w:rFonts w:cstheme="minorHAnsi"/>
        </w:rPr>
      </w:pPr>
    </w:p>
    <w:p w14:paraId="6B20F1D2" w14:textId="77777777" w:rsidR="003D602D" w:rsidRDefault="003D602D" w:rsidP="003D602D">
      <w:pPr>
        <w:spacing w:after="0"/>
        <w:rPr>
          <w:rFonts w:cstheme="minorHAnsi"/>
        </w:rPr>
      </w:pPr>
    </w:p>
    <w:p w14:paraId="51D60509" w14:textId="4A7D8718" w:rsidR="003D602D" w:rsidRPr="00F7594A" w:rsidRDefault="003D602D" w:rsidP="003D602D">
      <w:pPr>
        <w:spacing w:after="0"/>
        <w:rPr>
          <w:rFonts w:cstheme="minorHAnsi"/>
          <w:b/>
          <w:bCs/>
          <w:sz w:val="28"/>
          <w:szCs w:val="28"/>
        </w:rPr>
      </w:pPr>
      <w:r w:rsidRPr="00F7594A">
        <w:rPr>
          <w:rFonts w:cstheme="minorHAnsi"/>
          <w:b/>
          <w:bCs/>
          <w:sz w:val="28"/>
          <w:szCs w:val="28"/>
        </w:rPr>
        <w:t>St 12.3.</w:t>
      </w:r>
    </w:p>
    <w:p w14:paraId="45B72C4C" w14:textId="54789A52" w:rsidR="003D602D" w:rsidRPr="00F7594A" w:rsidRDefault="003D602D" w:rsidP="003D602D">
      <w:pPr>
        <w:spacing w:after="0"/>
        <w:rPr>
          <w:rFonts w:cstheme="minorHAnsi"/>
          <w:b/>
          <w:bCs/>
          <w:color w:val="FF0000"/>
        </w:rPr>
      </w:pPr>
      <w:r w:rsidRPr="00F7594A">
        <w:rPr>
          <w:rFonts w:cstheme="minorHAnsi"/>
          <w:b/>
          <w:bCs/>
          <w:color w:val="FF0000"/>
        </w:rPr>
        <w:t>9.30 – 11.00</w:t>
      </w:r>
    </w:p>
    <w:p w14:paraId="7CF69439" w14:textId="1904D309" w:rsidR="003D602D" w:rsidRPr="003D602D" w:rsidRDefault="003D602D" w:rsidP="003D602D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Who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Is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the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Criminal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  <w:bdr w:val="none" w:sz="0" w:space="0" w:color="auto" w:frame="1"/>
        </w:rPr>
        <w:t>Here</w:t>
      </w:r>
      <w:proofErr w:type="spellEnd"/>
      <w:r w:rsidRPr="003D602D">
        <w:rPr>
          <w:rFonts w:cstheme="minorHAnsi"/>
          <w:b/>
          <w:bCs/>
          <w:color w:val="000000"/>
          <w:bdr w:val="none" w:sz="0" w:space="0" w:color="auto" w:frame="1"/>
        </w:rPr>
        <w:t xml:space="preserve">? </w:t>
      </w:r>
      <w:r w:rsidRPr="003D602D">
        <w:rPr>
          <w:rFonts w:cstheme="minorHAnsi"/>
          <w:b/>
          <w:bCs/>
        </w:rPr>
        <w:t xml:space="preserve">(KA2) </w:t>
      </w:r>
      <w:r w:rsidRPr="003D602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repríza</w:t>
      </w:r>
    </w:p>
    <w:p w14:paraId="39C48DBC" w14:textId="3E2A5819" w:rsidR="003D602D" w:rsidRPr="003D602D" w:rsidRDefault="003D602D" w:rsidP="003D602D">
      <w:pPr>
        <w:spacing w:after="0" w:line="240" w:lineRule="auto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Witty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Wives</w:t>
      </w:r>
      <w:proofErr w:type="spellEnd"/>
      <w:r w:rsidRPr="003D602D">
        <w:rPr>
          <w:rFonts w:cstheme="minorHAnsi"/>
          <w:b/>
          <w:bCs/>
        </w:rPr>
        <w:t xml:space="preserve"> and </w:t>
      </w:r>
      <w:proofErr w:type="spellStart"/>
      <w:r w:rsidRPr="003D602D">
        <w:rPr>
          <w:rFonts w:cstheme="minorHAnsi"/>
          <w:b/>
          <w:bCs/>
        </w:rPr>
        <w:t>Their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Plans</w:t>
      </w:r>
      <w:proofErr w:type="spellEnd"/>
      <w:r w:rsidRPr="003D602D">
        <w:rPr>
          <w:rFonts w:cstheme="minorHAnsi"/>
          <w:b/>
          <w:bCs/>
        </w:rPr>
        <w:t xml:space="preserve"> (KA1) </w:t>
      </w:r>
      <w:r w:rsidRPr="003D602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repríza</w:t>
      </w:r>
    </w:p>
    <w:p w14:paraId="219A8DF6" w14:textId="4C0284E8" w:rsidR="003D602D" w:rsidRPr="00F7594A" w:rsidRDefault="003D602D" w:rsidP="003D602D">
      <w:pPr>
        <w:spacing w:after="0" w:line="240" w:lineRule="auto"/>
        <w:rPr>
          <w:rFonts w:cstheme="minorHAnsi"/>
          <w:b/>
          <w:bCs/>
          <w:color w:val="FF0000"/>
        </w:rPr>
      </w:pPr>
      <w:r w:rsidRPr="00F7594A">
        <w:rPr>
          <w:rFonts w:cstheme="minorHAnsi"/>
          <w:b/>
          <w:bCs/>
          <w:color w:val="FF0000"/>
        </w:rPr>
        <w:t>12.30 – 14.00</w:t>
      </w:r>
    </w:p>
    <w:p w14:paraId="069DBEB4" w14:textId="73076E2E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Inn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(QB2)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premiéra</w:t>
      </w:r>
    </w:p>
    <w:p w14:paraId="6CA9B88F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 xml:space="preserve">Po smrti své matky je Mary </w:t>
      </w:r>
      <w:proofErr w:type="spellStart"/>
      <w:r w:rsidRPr="003D602D">
        <w:rPr>
          <w:rFonts w:asciiTheme="minorHAnsi" w:hAnsiTheme="minorHAnsi" w:cstheme="minorHAnsi"/>
          <w:color w:val="000000"/>
          <w:sz w:val="22"/>
          <w:szCs w:val="22"/>
        </w:rPr>
        <w:t>Yellan</w:t>
      </w:r>
      <w:proofErr w:type="spellEnd"/>
      <w:r w:rsidRPr="003D602D">
        <w:rPr>
          <w:rFonts w:asciiTheme="minorHAnsi" w:hAnsiTheme="minorHAnsi" w:cstheme="minorHAnsi"/>
          <w:color w:val="000000"/>
          <w:sz w:val="22"/>
          <w:szCs w:val="22"/>
        </w:rPr>
        <w:t xml:space="preserve"> nucena žít se svým strýcem a tetou. Tam odhalí temné tajemství obklopující hostinec. Přežije?</w:t>
      </w:r>
    </w:p>
    <w:p w14:paraId="461A367E" w14:textId="32FAFA22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Pirates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(QB1)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premiéra</w:t>
      </w:r>
    </w:p>
    <w:p w14:paraId="76A95304" w14:textId="77777777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Příběh proslulého kapitána, zrazeného svou prokletou posádkou, která hledá své vykoupení v poslední ztracené minci. Vydejte se s námi na plavbu plnou dobrodružství, zrady a lásky.</w:t>
      </w:r>
    </w:p>
    <w:p w14:paraId="72C0967C" w14:textId="77777777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8B54395" w14:textId="77777777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E1935" w14:textId="62C48308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D602D">
        <w:rPr>
          <w:rFonts w:asciiTheme="minorHAnsi" w:hAnsiTheme="minorHAnsi" w:cstheme="minorHAnsi"/>
          <w:b/>
          <w:bCs/>
          <w:color w:val="000000"/>
          <w:sz w:val="28"/>
          <w:szCs w:val="28"/>
        </w:rPr>
        <w:t>Čt 13.3.</w:t>
      </w:r>
    </w:p>
    <w:p w14:paraId="66DC1C37" w14:textId="689CBAD3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12.30 </w:t>
      </w:r>
    </w:p>
    <w:p w14:paraId="70CD2E64" w14:textId="167F6E6A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We</w:t>
      </w:r>
      <w:proofErr w:type="spellEnd"/>
      <w:r w:rsidRPr="003D602D">
        <w:rPr>
          <w:rFonts w:cstheme="minorHAnsi"/>
          <w:b/>
          <w:bCs/>
        </w:rPr>
        <w:t xml:space="preserve"> Go </w:t>
      </w:r>
      <w:proofErr w:type="spellStart"/>
      <w:r w:rsidRPr="003D602D">
        <w:rPr>
          <w:rFonts w:cstheme="minorHAnsi"/>
          <w:b/>
          <w:bCs/>
        </w:rPr>
        <w:t>Together</w:t>
      </w:r>
      <w:proofErr w:type="spellEnd"/>
      <w:r w:rsidRPr="003D602D">
        <w:rPr>
          <w:rFonts w:cstheme="minorHAnsi"/>
          <w:b/>
          <w:bCs/>
        </w:rPr>
        <w:t xml:space="preserve"> (SXB)</w:t>
      </w:r>
      <w:r w:rsidRPr="003D602D">
        <w:rPr>
          <w:rFonts w:cstheme="minorHAnsi"/>
          <w:b/>
          <w:bCs/>
        </w:rPr>
        <w:tab/>
        <w:t>předpremiéra</w:t>
      </w:r>
    </w:p>
    <w:p w14:paraId="57FBE47F" w14:textId="5FB82C95" w:rsidR="003D602D" w:rsidRPr="003D602D" w:rsidRDefault="003D602D" w:rsidP="003D602D">
      <w:pPr>
        <w:spacing w:after="0"/>
        <w:rPr>
          <w:rFonts w:cstheme="minorHAnsi"/>
          <w:b/>
          <w:bCs/>
          <w:color w:val="FF0000"/>
        </w:rPr>
      </w:pPr>
      <w:r w:rsidRPr="003D602D">
        <w:rPr>
          <w:rFonts w:cstheme="minorHAnsi"/>
          <w:b/>
          <w:bCs/>
          <w:color w:val="FF0000"/>
        </w:rPr>
        <w:t xml:space="preserve">18.00 </w:t>
      </w:r>
    </w:p>
    <w:p w14:paraId="76595754" w14:textId="4C0E951F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We</w:t>
      </w:r>
      <w:proofErr w:type="spellEnd"/>
      <w:r w:rsidRPr="003D602D">
        <w:rPr>
          <w:rFonts w:cstheme="minorHAnsi"/>
          <w:b/>
          <w:bCs/>
        </w:rPr>
        <w:t xml:space="preserve"> Go </w:t>
      </w:r>
      <w:proofErr w:type="spellStart"/>
      <w:r w:rsidRPr="003D602D">
        <w:rPr>
          <w:rFonts w:cstheme="minorHAnsi"/>
          <w:b/>
          <w:bCs/>
        </w:rPr>
        <w:t>Together</w:t>
      </w:r>
      <w:proofErr w:type="spellEnd"/>
      <w:r w:rsidRPr="003D602D">
        <w:rPr>
          <w:rFonts w:cstheme="minorHAnsi"/>
          <w:b/>
          <w:bCs/>
        </w:rPr>
        <w:t xml:space="preserve"> (SXB)</w:t>
      </w:r>
      <w:r w:rsidRPr="003D602D">
        <w:rPr>
          <w:rFonts w:cstheme="minorHAnsi"/>
          <w:b/>
          <w:bCs/>
        </w:rPr>
        <w:tab/>
        <w:t>premiéra</w:t>
      </w:r>
    </w:p>
    <w:p w14:paraId="5C783BAF" w14:textId="77777777" w:rsidR="003D602D" w:rsidRDefault="003D602D" w:rsidP="003D602D">
      <w:pPr>
        <w:spacing w:after="0"/>
        <w:rPr>
          <w:rFonts w:cstheme="minorHAnsi"/>
        </w:rPr>
      </w:pPr>
      <w:r w:rsidRPr="003D602D">
        <w:rPr>
          <w:rFonts w:cstheme="minorHAnsi"/>
        </w:rPr>
        <w:t xml:space="preserve">Ikonický muzikál o lásce, přátelství a rebelii studentů </w:t>
      </w:r>
      <w:proofErr w:type="spellStart"/>
      <w:r w:rsidRPr="003D602D">
        <w:rPr>
          <w:rFonts w:cstheme="minorHAnsi"/>
        </w:rPr>
        <w:t>Rydell</w:t>
      </w:r>
      <w:proofErr w:type="spellEnd"/>
      <w:r w:rsidRPr="003D602D">
        <w:rPr>
          <w:rFonts w:cstheme="minorHAnsi"/>
        </w:rPr>
        <w:t xml:space="preserve"> </w:t>
      </w:r>
      <w:proofErr w:type="spellStart"/>
      <w:r w:rsidRPr="003D602D">
        <w:rPr>
          <w:rFonts w:cstheme="minorHAnsi"/>
        </w:rPr>
        <w:t>High</w:t>
      </w:r>
      <w:proofErr w:type="spellEnd"/>
      <w:r w:rsidRPr="003D602D">
        <w:rPr>
          <w:rFonts w:cstheme="minorHAnsi"/>
        </w:rPr>
        <w:t xml:space="preserve"> </w:t>
      </w:r>
      <w:proofErr w:type="spellStart"/>
      <w:r w:rsidRPr="003D602D">
        <w:rPr>
          <w:rFonts w:cstheme="minorHAnsi"/>
        </w:rPr>
        <w:t>School</w:t>
      </w:r>
      <w:proofErr w:type="spellEnd"/>
      <w:r w:rsidRPr="003D602D">
        <w:rPr>
          <w:rFonts w:cstheme="minorHAnsi"/>
        </w:rPr>
        <w:t>, kde se Danny a Sandy po letní romanci snaží najít k sobě cestu v prostředí plném hudby, tance a školních dramat.</w:t>
      </w:r>
    </w:p>
    <w:p w14:paraId="313B05CA" w14:textId="77777777" w:rsidR="003D602D" w:rsidRDefault="003D602D" w:rsidP="003D602D">
      <w:pPr>
        <w:spacing w:after="0"/>
        <w:rPr>
          <w:rFonts w:cstheme="minorHAnsi"/>
        </w:rPr>
      </w:pPr>
    </w:p>
    <w:p w14:paraId="530BA747" w14:textId="05B45D49" w:rsidR="003D602D" w:rsidRPr="003D602D" w:rsidRDefault="003D602D" w:rsidP="003D602D">
      <w:pPr>
        <w:spacing w:after="0"/>
        <w:rPr>
          <w:rFonts w:cstheme="minorHAnsi"/>
          <w:b/>
          <w:bCs/>
          <w:sz w:val="28"/>
          <w:szCs w:val="28"/>
        </w:rPr>
      </w:pPr>
      <w:r w:rsidRPr="003D602D">
        <w:rPr>
          <w:rFonts w:cstheme="minorHAnsi"/>
          <w:b/>
          <w:bCs/>
          <w:sz w:val="28"/>
          <w:szCs w:val="28"/>
        </w:rPr>
        <w:t>Pá 14.3.</w:t>
      </w:r>
    </w:p>
    <w:p w14:paraId="7BB43F22" w14:textId="37933A9A" w:rsidR="003D602D" w:rsidRPr="003D602D" w:rsidRDefault="003D602D" w:rsidP="003D602D">
      <w:pPr>
        <w:spacing w:after="0"/>
        <w:rPr>
          <w:rFonts w:cstheme="minorHAnsi"/>
          <w:b/>
          <w:bCs/>
          <w:color w:val="FF0000"/>
        </w:rPr>
      </w:pPr>
      <w:r w:rsidRPr="003D602D">
        <w:rPr>
          <w:rFonts w:cstheme="minorHAnsi"/>
          <w:b/>
          <w:bCs/>
          <w:color w:val="FF0000"/>
        </w:rPr>
        <w:t xml:space="preserve">9.30 </w:t>
      </w:r>
    </w:p>
    <w:p w14:paraId="7AC0EB1D" w14:textId="0CD76571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Crucible</w:t>
      </w:r>
      <w:proofErr w:type="spellEnd"/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repríza</w:t>
      </w:r>
      <w:r w:rsidRPr="003D602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5D69FE90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FF0000"/>
          <w:sz w:val="22"/>
          <w:szCs w:val="22"/>
        </w:rPr>
        <w:t>12.30 – 14.00</w:t>
      </w:r>
    </w:p>
    <w:p w14:paraId="4657BC18" w14:textId="171CB9C2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</w:rPr>
        <w:t>We</w:t>
      </w:r>
      <w:proofErr w:type="spellEnd"/>
      <w:r w:rsidRPr="003D602D">
        <w:rPr>
          <w:rFonts w:cstheme="minorHAnsi"/>
          <w:b/>
          <w:bCs/>
        </w:rPr>
        <w:t xml:space="preserve"> Go </w:t>
      </w:r>
      <w:proofErr w:type="spellStart"/>
      <w:r w:rsidRPr="003D602D">
        <w:rPr>
          <w:rFonts w:cstheme="minorHAnsi"/>
          <w:b/>
          <w:bCs/>
        </w:rPr>
        <w:t>Together</w:t>
      </w:r>
      <w:proofErr w:type="spellEnd"/>
      <w:r w:rsidRPr="003D602D">
        <w:rPr>
          <w:rFonts w:cstheme="minorHAnsi"/>
          <w:b/>
          <w:bCs/>
        </w:rPr>
        <w:t xml:space="preserve"> (SXB)</w:t>
      </w:r>
      <w:r>
        <w:rPr>
          <w:rFonts w:cstheme="minorHAnsi"/>
          <w:b/>
          <w:bCs/>
        </w:rPr>
        <w:tab/>
      </w:r>
      <w:r w:rsidRPr="003D602D">
        <w:rPr>
          <w:rFonts w:cstheme="minorHAnsi"/>
          <w:b/>
          <w:bCs/>
        </w:rPr>
        <w:t>repríza</w:t>
      </w:r>
    </w:p>
    <w:p w14:paraId="78B91E18" w14:textId="66572BDA" w:rsidR="003D602D" w:rsidRPr="003D602D" w:rsidRDefault="003D602D" w:rsidP="003D602D">
      <w:pPr>
        <w:spacing w:after="0"/>
        <w:rPr>
          <w:rFonts w:cstheme="minorHAnsi"/>
          <w:b/>
          <w:bCs/>
          <w:color w:val="FF0000"/>
        </w:rPr>
      </w:pPr>
      <w:r w:rsidRPr="003D602D">
        <w:rPr>
          <w:rFonts w:cstheme="minorHAnsi"/>
          <w:b/>
          <w:bCs/>
          <w:color w:val="FF0000"/>
        </w:rPr>
        <w:t>16.30 – 17.30</w:t>
      </w:r>
    </w:p>
    <w:p w14:paraId="7F84D7C3" w14:textId="31124622" w:rsidR="003D602D" w:rsidRPr="003D602D" w:rsidRDefault="003D602D" w:rsidP="003D602D">
      <w:pPr>
        <w:spacing w:after="0"/>
        <w:rPr>
          <w:rFonts w:cstheme="minorHAnsi"/>
          <w:b/>
          <w:bCs/>
        </w:rPr>
      </w:pPr>
      <w:proofErr w:type="spellStart"/>
      <w:r w:rsidRPr="003D602D">
        <w:rPr>
          <w:rFonts w:cstheme="minorHAnsi"/>
          <w:b/>
          <w:bCs/>
          <w:color w:val="000000"/>
        </w:rPr>
        <w:t>The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proofErr w:type="spellStart"/>
      <w:r w:rsidRPr="003D602D">
        <w:rPr>
          <w:rFonts w:cstheme="minorHAnsi"/>
          <w:b/>
          <w:bCs/>
          <w:color w:val="000000"/>
        </w:rPr>
        <w:t>Tempest</w:t>
      </w:r>
      <w:proofErr w:type="spellEnd"/>
      <w:r w:rsidRPr="003D602D">
        <w:rPr>
          <w:rFonts w:cstheme="minorHAnsi"/>
          <w:b/>
          <w:bCs/>
        </w:rPr>
        <w:t xml:space="preserve"> (SB2) </w:t>
      </w:r>
      <w:r w:rsidRPr="003D602D">
        <w:rPr>
          <w:rFonts w:cstheme="minorHAnsi"/>
          <w:b/>
          <w:bCs/>
        </w:rPr>
        <w:tab/>
        <w:t>premiéra</w:t>
      </w:r>
    </w:p>
    <w:p w14:paraId="26566368" w14:textId="77777777" w:rsidR="003D602D" w:rsidRDefault="003D602D" w:rsidP="003D602D">
      <w:pPr>
        <w:spacing w:after="0"/>
        <w:rPr>
          <w:rFonts w:cstheme="minorHAnsi"/>
        </w:rPr>
      </w:pPr>
      <w:r w:rsidRPr="003D602D">
        <w:rPr>
          <w:rFonts w:cstheme="minorHAnsi"/>
        </w:rPr>
        <w:t xml:space="preserve">Příběh plný magie, který vypráví o kruté bouři, zradě a pomstě, ale také o síle lásky a odpuštění. </w:t>
      </w:r>
    </w:p>
    <w:p w14:paraId="0701F08C" w14:textId="761C9AEA" w:rsidR="003D602D" w:rsidRPr="003D602D" w:rsidRDefault="003D602D" w:rsidP="003D602D">
      <w:pPr>
        <w:spacing w:after="0"/>
        <w:rPr>
          <w:rFonts w:cstheme="minorHAnsi"/>
          <w:b/>
          <w:bCs/>
        </w:rPr>
      </w:pPr>
      <w:r w:rsidRPr="003D602D">
        <w:rPr>
          <w:rFonts w:cstheme="minorHAnsi"/>
          <w:b/>
          <w:bCs/>
          <w:color w:val="000000"/>
        </w:rPr>
        <w:t xml:space="preserve">Dare to </w:t>
      </w:r>
      <w:proofErr w:type="spellStart"/>
      <w:r w:rsidRPr="003D602D">
        <w:rPr>
          <w:rFonts w:cstheme="minorHAnsi"/>
          <w:b/>
          <w:bCs/>
          <w:color w:val="000000"/>
        </w:rPr>
        <w:t>Remember</w:t>
      </w:r>
      <w:proofErr w:type="spellEnd"/>
      <w:r w:rsidRPr="003D602D">
        <w:rPr>
          <w:rFonts w:cstheme="minorHAnsi"/>
          <w:b/>
          <w:bCs/>
          <w:color w:val="000000"/>
        </w:rPr>
        <w:t xml:space="preserve"> </w:t>
      </w:r>
      <w:r w:rsidRPr="003D602D">
        <w:rPr>
          <w:rFonts w:cstheme="minorHAnsi"/>
          <w:b/>
          <w:bCs/>
        </w:rPr>
        <w:t xml:space="preserve">(SB1) </w:t>
      </w:r>
      <w:r w:rsidRPr="003D602D">
        <w:rPr>
          <w:rFonts w:cstheme="minorHAnsi"/>
          <w:b/>
          <w:bCs/>
        </w:rPr>
        <w:tab/>
        <w:t>premiéra</w:t>
      </w:r>
    </w:p>
    <w:p w14:paraId="7075EBE5" w14:textId="77777777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Nález starého deníku, který si vedla jejich maminka jako náctileté děvče, zavede malé sourozence do hluboké minulosti a oživí vzpomínky, na které by bylo lepší zapomenout…</w:t>
      </w:r>
    </w:p>
    <w:p w14:paraId="5BF91A3A" w14:textId="6B258B4D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D602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18.00 – 19.00 </w:t>
      </w:r>
    </w:p>
    <w:p w14:paraId="67F34C37" w14:textId="7B688187" w:rsidR="003D602D" w:rsidRPr="003D602D" w:rsidRDefault="003D602D" w:rsidP="003D602D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</w:t>
      </w:r>
      <w:proofErr w:type="spellEnd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Case </w:t>
      </w: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the</w:t>
      </w:r>
      <w:proofErr w:type="spellEnd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Lost</w:t>
      </w:r>
      <w:proofErr w:type="spellEnd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Lavakian</w:t>
      </w:r>
      <w:proofErr w:type="spellEnd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D602D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Princess</w:t>
      </w:r>
      <w:proofErr w:type="spellEnd"/>
      <w:r w:rsidRPr="003D6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>(SA1)</w:t>
      </w:r>
      <w:r w:rsidRPr="003D602D">
        <w:rPr>
          <w:rFonts w:asciiTheme="minorHAnsi" w:hAnsiTheme="minorHAnsi" w:cstheme="minorHAnsi"/>
          <w:b/>
          <w:bCs/>
          <w:sz w:val="22"/>
          <w:szCs w:val="22"/>
        </w:rPr>
        <w:tab/>
        <w:t>premiéra</w:t>
      </w:r>
    </w:p>
    <w:p w14:paraId="7BBFC5CD" w14:textId="77777777" w:rsid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602D">
        <w:rPr>
          <w:rFonts w:asciiTheme="minorHAnsi" w:hAnsiTheme="minorHAnsi" w:cstheme="minorHAnsi"/>
          <w:sz w:val="22"/>
          <w:szCs w:val="22"/>
        </w:rPr>
        <w:t>Detektivní pátrání po zmizelé princezně odhaluje řadu tajemství a intrik, které vedou k překvapivým zvratům.</w:t>
      </w:r>
    </w:p>
    <w:p w14:paraId="2717005F" w14:textId="4BFAF6EC" w:rsidR="003D602D" w:rsidRPr="003D602D" w:rsidRDefault="003D602D" w:rsidP="003D602D">
      <w:pPr>
        <w:spacing w:after="0"/>
        <w:rPr>
          <w:rFonts w:cstheme="minorHAnsi"/>
          <w:b/>
          <w:bCs/>
        </w:rPr>
      </w:pPr>
      <w:r w:rsidRPr="003D602D">
        <w:rPr>
          <w:rFonts w:cstheme="minorHAnsi"/>
          <w:b/>
          <w:bCs/>
        </w:rPr>
        <w:t xml:space="preserve">In </w:t>
      </w:r>
      <w:proofErr w:type="spellStart"/>
      <w:r w:rsidRPr="003D602D">
        <w:rPr>
          <w:rFonts w:cstheme="minorHAnsi"/>
          <w:b/>
          <w:bCs/>
        </w:rPr>
        <w:t>the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Golden</w:t>
      </w:r>
      <w:proofErr w:type="spellEnd"/>
      <w:r w:rsidRPr="003D602D">
        <w:rPr>
          <w:rFonts w:cstheme="minorHAnsi"/>
          <w:b/>
          <w:bCs/>
        </w:rPr>
        <w:t xml:space="preserve"> </w:t>
      </w:r>
      <w:proofErr w:type="spellStart"/>
      <w:r w:rsidRPr="003D602D">
        <w:rPr>
          <w:rFonts w:cstheme="minorHAnsi"/>
          <w:b/>
          <w:bCs/>
        </w:rPr>
        <w:t>Afternoon</w:t>
      </w:r>
      <w:proofErr w:type="spellEnd"/>
      <w:r w:rsidRPr="003D602D">
        <w:rPr>
          <w:rFonts w:cstheme="minorHAnsi"/>
          <w:b/>
          <w:bCs/>
        </w:rPr>
        <w:t xml:space="preserve"> (SA2) </w:t>
      </w:r>
      <w:r w:rsidRPr="003D602D">
        <w:rPr>
          <w:rFonts w:cstheme="minorHAnsi"/>
          <w:b/>
          <w:bCs/>
        </w:rPr>
        <w:tab/>
        <w:t>premiéra</w:t>
      </w:r>
    </w:p>
    <w:p w14:paraId="38760B90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</w:rPr>
        <w:t>Ten, kdo se nudí na břehu řeky, se může znenadání ocitnout v prapodivné říši. Klasický pohádkový příběh – nonsens.</w:t>
      </w:r>
    </w:p>
    <w:p w14:paraId="6FC6577B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E7A381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0BDF0CFD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5B304128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62CA21F0" w14:textId="77777777" w:rsidR="003D602D" w:rsidRDefault="003D602D" w:rsidP="003D602D">
      <w:pPr>
        <w:spacing w:after="0"/>
        <w:rPr>
          <w:rFonts w:cstheme="minorHAnsi"/>
        </w:rPr>
      </w:pPr>
    </w:p>
    <w:p w14:paraId="4F2EAD71" w14:textId="35AA32C2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08A30E" w14:textId="77777777" w:rsidR="003D602D" w:rsidRPr="003D602D" w:rsidRDefault="003D602D" w:rsidP="003D602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49A80D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0B968052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4BEDA17F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759B4D00" w14:textId="77777777" w:rsidR="003D602D" w:rsidRPr="003D602D" w:rsidRDefault="003D602D" w:rsidP="003D602D">
      <w:pPr>
        <w:spacing w:after="0"/>
        <w:rPr>
          <w:rFonts w:cstheme="minorHAnsi"/>
        </w:rPr>
      </w:pPr>
    </w:p>
    <w:p w14:paraId="69E80F3E" w14:textId="77777777" w:rsidR="003D602D" w:rsidRPr="003D602D" w:rsidRDefault="003D602D" w:rsidP="003D602D">
      <w:pPr>
        <w:spacing w:after="0" w:line="240" w:lineRule="auto"/>
        <w:rPr>
          <w:rFonts w:cstheme="minorHAnsi"/>
        </w:rPr>
      </w:pPr>
    </w:p>
    <w:p w14:paraId="3C067F57" w14:textId="77777777" w:rsidR="003D602D" w:rsidRPr="003D602D" w:rsidRDefault="003D602D" w:rsidP="003D602D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4F5B4F1B" w14:textId="77777777" w:rsidR="003D602D" w:rsidRDefault="003D602D" w:rsidP="003D602D">
      <w:pPr>
        <w:spacing w:after="0"/>
        <w:rPr>
          <w:rFonts w:cstheme="minorHAnsi"/>
        </w:rPr>
      </w:pPr>
    </w:p>
    <w:p w14:paraId="6FDBBEAB" w14:textId="77777777" w:rsidR="003D602D" w:rsidRDefault="003D602D" w:rsidP="003D602D">
      <w:pPr>
        <w:spacing w:after="0"/>
        <w:rPr>
          <w:rFonts w:cstheme="minorHAnsi"/>
        </w:rPr>
      </w:pPr>
    </w:p>
    <w:p w14:paraId="07613AB2" w14:textId="3FCA6528" w:rsidR="003D602D" w:rsidRDefault="003D602D" w:rsidP="00B03CF5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15F1D05C" w14:textId="77777777" w:rsidR="003D602D" w:rsidRPr="003D602D" w:rsidRDefault="003D602D" w:rsidP="00B03CF5">
      <w:pPr>
        <w:spacing w:after="0"/>
        <w:rPr>
          <w:rFonts w:cstheme="minorHAnsi"/>
        </w:rPr>
      </w:pPr>
    </w:p>
    <w:p w14:paraId="0E46DF2E" w14:textId="77777777" w:rsidR="00B03CF5" w:rsidRPr="003D602D" w:rsidRDefault="00B03CF5" w:rsidP="00B03CF5">
      <w:pPr>
        <w:spacing w:after="0"/>
        <w:rPr>
          <w:rFonts w:cstheme="minorHAnsi"/>
        </w:rPr>
      </w:pPr>
    </w:p>
    <w:p w14:paraId="0AFB1981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F9AED3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6600F5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B725E5E" w14:textId="77777777" w:rsidR="00B03CF5" w:rsidRPr="003D602D" w:rsidRDefault="00B03CF5" w:rsidP="00B03CF5">
      <w:pPr>
        <w:spacing w:after="0" w:line="240" w:lineRule="auto"/>
        <w:rPr>
          <w:rFonts w:eastAsia="Times New Roman" w:cstheme="minorHAnsi"/>
          <w:lang w:eastAsia="cs-CZ"/>
        </w:rPr>
      </w:pPr>
    </w:p>
    <w:p w14:paraId="77914F5A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3BC846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984F38" w14:textId="77777777" w:rsidR="00B03CF5" w:rsidRPr="003D602D" w:rsidRDefault="00B03CF5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AF904" w14:textId="77777777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1D6ECC" w14:textId="77777777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2C27A9" w14:textId="77777777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A8E4CC" w14:textId="77777777" w:rsidR="007244D1" w:rsidRPr="003D602D" w:rsidRDefault="007244D1" w:rsidP="00B03CF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B4AB6E" w14:textId="77777777" w:rsidR="007244D1" w:rsidRPr="003D602D" w:rsidRDefault="007244D1" w:rsidP="00B03CF5">
      <w:pPr>
        <w:spacing w:after="0"/>
        <w:rPr>
          <w:rFonts w:cstheme="minorHAnsi"/>
        </w:rPr>
      </w:pPr>
    </w:p>
    <w:p w14:paraId="2B23F579" w14:textId="77777777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10CE7AAE" w14:textId="77777777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53F0CCC9" w14:textId="77777777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5F5D3AA6" w14:textId="77777777" w:rsidR="007244D1" w:rsidRPr="003D602D" w:rsidRDefault="007244D1" w:rsidP="00B03CF5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lang w:eastAsia="cs-CZ"/>
        </w:rPr>
      </w:pPr>
    </w:p>
    <w:p w14:paraId="57474C3A" w14:textId="77777777" w:rsidR="002B4081" w:rsidRPr="003D602D" w:rsidRDefault="002B4081" w:rsidP="00B03CF5">
      <w:pPr>
        <w:spacing w:after="0"/>
        <w:rPr>
          <w:rFonts w:cstheme="minorHAnsi"/>
        </w:rPr>
      </w:pPr>
    </w:p>
    <w:p w14:paraId="65442C61" w14:textId="77777777" w:rsidR="002B4081" w:rsidRPr="003D602D" w:rsidRDefault="002B4081" w:rsidP="00B03C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3D60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036760E1" w14:textId="77777777" w:rsidR="002B4081" w:rsidRPr="003D602D" w:rsidRDefault="002B4081" w:rsidP="00B03C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FFC50D6" w14:textId="77777777" w:rsidR="002B4081" w:rsidRPr="003D602D" w:rsidRDefault="002B4081" w:rsidP="00B03CF5">
      <w:pPr>
        <w:spacing w:after="0"/>
        <w:rPr>
          <w:rFonts w:cstheme="minorHAnsi"/>
        </w:rPr>
      </w:pPr>
    </w:p>
    <w:p w14:paraId="7571BF86" w14:textId="77777777" w:rsidR="007173A8" w:rsidRPr="003D602D" w:rsidRDefault="007173A8" w:rsidP="00B03CF5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D602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</w:p>
    <w:p w14:paraId="2A669B69" w14:textId="578CA75A" w:rsidR="00E64C68" w:rsidRPr="003D602D" w:rsidRDefault="00E64C68" w:rsidP="00B03CF5">
      <w:pPr>
        <w:spacing w:after="0"/>
        <w:ind w:left="708" w:hanging="708"/>
        <w:rPr>
          <w:rFonts w:cstheme="minorHAnsi"/>
        </w:rPr>
      </w:pPr>
    </w:p>
    <w:sectPr w:rsidR="00E64C68" w:rsidRPr="003D602D" w:rsidSect="005E50D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C"/>
    <w:rsid w:val="00040885"/>
    <w:rsid w:val="000C59BC"/>
    <w:rsid w:val="000C7DE9"/>
    <w:rsid w:val="000E1EEE"/>
    <w:rsid w:val="00146E4B"/>
    <w:rsid w:val="001517D9"/>
    <w:rsid w:val="00175354"/>
    <w:rsid w:val="001A5C34"/>
    <w:rsid w:val="00202A8E"/>
    <w:rsid w:val="0022667C"/>
    <w:rsid w:val="0025691A"/>
    <w:rsid w:val="002B4081"/>
    <w:rsid w:val="00360FC9"/>
    <w:rsid w:val="003D602D"/>
    <w:rsid w:val="0045572E"/>
    <w:rsid w:val="00485205"/>
    <w:rsid w:val="004B0605"/>
    <w:rsid w:val="004F4CAB"/>
    <w:rsid w:val="00523FBD"/>
    <w:rsid w:val="0053379B"/>
    <w:rsid w:val="0055163C"/>
    <w:rsid w:val="005A5DBE"/>
    <w:rsid w:val="005C4D04"/>
    <w:rsid w:val="005E50DF"/>
    <w:rsid w:val="005F14AD"/>
    <w:rsid w:val="00632470"/>
    <w:rsid w:val="00646BED"/>
    <w:rsid w:val="006E0876"/>
    <w:rsid w:val="006F1977"/>
    <w:rsid w:val="006F46C7"/>
    <w:rsid w:val="006F5AED"/>
    <w:rsid w:val="0070727C"/>
    <w:rsid w:val="007173A8"/>
    <w:rsid w:val="00724473"/>
    <w:rsid w:val="007244D1"/>
    <w:rsid w:val="007B5A18"/>
    <w:rsid w:val="007E77D3"/>
    <w:rsid w:val="007F29F6"/>
    <w:rsid w:val="007F2E73"/>
    <w:rsid w:val="00810357"/>
    <w:rsid w:val="00865178"/>
    <w:rsid w:val="008941B6"/>
    <w:rsid w:val="008D1BA6"/>
    <w:rsid w:val="009040B7"/>
    <w:rsid w:val="009757E7"/>
    <w:rsid w:val="00A112B2"/>
    <w:rsid w:val="00A300DA"/>
    <w:rsid w:val="00A35774"/>
    <w:rsid w:val="00AC632C"/>
    <w:rsid w:val="00AE1650"/>
    <w:rsid w:val="00B03CF5"/>
    <w:rsid w:val="00BE47C4"/>
    <w:rsid w:val="00BF11BB"/>
    <w:rsid w:val="00CB4740"/>
    <w:rsid w:val="00CE1508"/>
    <w:rsid w:val="00D00849"/>
    <w:rsid w:val="00D42449"/>
    <w:rsid w:val="00DF416D"/>
    <w:rsid w:val="00E274F5"/>
    <w:rsid w:val="00E528FA"/>
    <w:rsid w:val="00E64C68"/>
    <w:rsid w:val="00EE5D4A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E53A"/>
  <w15:chartTrackingRefBased/>
  <w15:docId w15:val="{1135DD0F-E263-4EC9-A593-B6FB615F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CB47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B47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elementtoproof">
    <w:name w:val="x_elementtoproof"/>
    <w:basedOn w:val="Normln"/>
    <w:rsid w:val="007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4081"/>
    <w:rPr>
      <w:b/>
      <w:bCs/>
    </w:rPr>
  </w:style>
  <w:style w:type="paragraph" w:customStyle="1" w:styleId="paragraph">
    <w:name w:val="paragraph"/>
    <w:basedOn w:val="Normln"/>
    <w:rsid w:val="002B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4081"/>
  </w:style>
  <w:style w:type="character" w:customStyle="1" w:styleId="eop">
    <w:name w:val="eop"/>
    <w:basedOn w:val="Standardnpsmoodstavce"/>
    <w:rsid w:val="007E77D3"/>
  </w:style>
  <w:style w:type="character" w:customStyle="1" w:styleId="Nadpis5Char">
    <w:name w:val="Nadpis 5 Char"/>
    <w:basedOn w:val="Standardnpsmoodstavce"/>
    <w:link w:val="Nadpis5"/>
    <w:uiPriority w:val="9"/>
    <w:rsid w:val="00CB47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B474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overflow-hidden">
    <w:name w:val="overflow-hidden"/>
    <w:basedOn w:val="Standardnpsmoodstavce"/>
    <w:rsid w:val="00CB4740"/>
  </w:style>
  <w:style w:type="character" w:customStyle="1" w:styleId="Nadpis1Char">
    <w:name w:val="Nadpis 1 Char"/>
    <w:basedOn w:val="Standardnpsmoodstavce"/>
    <w:link w:val="Nadpis1"/>
    <w:uiPriority w:val="9"/>
    <w:rsid w:val="00F7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3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Hanuš</dc:creator>
  <cp:keywords/>
  <dc:description/>
  <cp:lastModifiedBy>Mgr. Petra Hanušová</cp:lastModifiedBy>
  <cp:revision>2</cp:revision>
  <dcterms:created xsi:type="dcterms:W3CDTF">2025-02-18T19:45:00Z</dcterms:created>
  <dcterms:modified xsi:type="dcterms:W3CDTF">2025-02-18T19:45:00Z</dcterms:modified>
</cp:coreProperties>
</file>