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CA5" w:rsidRDefault="00945CA5">
      <w:r>
        <w:t>LISTE DES PARTICIPANTS POUR LE SÉJOUR ERASMUS + BRNO_NIMES_2025</w:t>
      </w:r>
    </w:p>
    <w:p w:rsidR="00945CA5" w:rsidRDefault="00945CA5"/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1195"/>
        <w:gridCol w:w="5260"/>
        <w:gridCol w:w="1624"/>
        <w:gridCol w:w="2128"/>
      </w:tblGrid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 xml:space="preserve">1. 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Knoz</w:t>
            </w:r>
            <w:proofErr w:type="spellEnd"/>
            <w:r>
              <w:t xml:space="preserve"> Tomáš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M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SpB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 xml:space="preserve">2. 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Burešová Lenka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3.A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3.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Martináková Zuzana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3.A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4.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Turbová</w:t>
            </w:r>
            <w:proofErr w:type="spellEnd"/>
            <w:r>
              <w:t xml:space="preserve"> Elen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3.A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5.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Indra Jan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M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SpA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6.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Panáč</w:t>
            </w:r>
            <w:proofErr w:type="spellEnd"/>
            <w:r>
              <w:t xml:space="preserve"> Jan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M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7.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Vala Přemek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M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8.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Komosná</w:t>
            </w:r>
            <w:proofErr w:type="spellEnd"/>
            <w:r>
              <w:t xml:space="preserve"> Karolína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9.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Skřičková</w:t>
            </w:r>
            <w:proofErr w:type="spellEnd"/>
            <w:r>
              <w:t xml:space="preserve"> Marie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10.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Motyková Kateřina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11.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M</w:t>
            </w:r>
            <w:r>
              <w:rPr>
                <w:rFonts w:cstheme="minorHAnsi"/>
              </w:rPr>
              <w:t>ü</w:t>
            </w:r>
            <w:r>
              <w:t>nzová</w:t>
            </w:r>
            <w:proofErr w:type="spellEnd"/>
            <w:r>
              <w:t xml:space="preserve"> Barbora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12.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Nečasová Magdaléna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13.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Binková</w:t>
            </w:r>
            <w:proofErr w:type="spellEnd"/>
            <w:r>
              <w:t xml:space="preserve"> Michaela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1.B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14.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Přikrylová Radka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1.B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15.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Vybíralová Ester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QB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16.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Sejkorová Natálie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QB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>17.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proofErr w:type="spellStart"/>
            <w:r>
              <w:t>Eksler</w:t>
            </w:r>
            <w:proofErr w:type="spellEnd"/>
            <w:r>
              <w:t xml:space="preserve"> Amélie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QB</w:t>
            </w:r>
          </w:p>
        </w:tc>
      </w:tr>
      <w:tr w:rsidR="00945CA5" w:rsidTr="000325DB">
        <w:tc>
          <w:tcPr>
            <w:tcW w:w="496" w:type="dxa"/>
          </w:tcPr>
          <w:p w:rsidR="00945CA5" w:rsidRDefault="00945CA5" w:rsidP="000325DB">
            <w:pPr>
              <w:spacing w:line="480" w:lineRule="auto"/>
            </w:pPr>
            <w:r>
              <w:t xml:space="preserve">18. </w:t>
            </w:r>
          </w:p>
        </w:tc>
        <w:tc>
          <w:tcPr>
            <w:tcW w:w="2183" w:type="dxa"/>
          </w:tcPr>
          <w:p w:rsidR="00945CA5" w:rsidRDefault="00945CA5" w:rsidP="000325DB">
            <w:pPr>
              <w:spacing w:line="480" w:lineRule="auto"/>
            </w:pPr>
            <w:r>
              <w:t>Hladká Klára</w:t>
            </w:r>
          </w:p>
        </w:tc>
        <w:tc>
          <w:tcPr>
            <w:tcW w:w="674" w:type="dxa"/>
          </w:tcPr>
          <w:p w:rsidR="00945CA5" w:rsidRDefault="00945CA5" w:rsidP="000325DB">
            <w:pPr>
              <w:spacing w:line="480" w:lineRule="auto"/>
            </w:pPr>
            <w:r>
              <w:t>F</w:t>
            </w:r>
          </w:p>
        </w:tc>
        <w:tc>
          <w:tcPr>
            <w:tcW w:w="883" w:type="dxa"/>
          </w:tcPr>
          <w:p w:rsidR="00945CA5" w:rsidRDefault="00945CA5" w:rsidP="000325DB">
            <w:pPr>
              <w:spacing w:line="480" w:lineRule="auto"/>
            </w:pPr>
            <w:r>
              <w:t>QB</w:t>
            </w:r>
          </w:p>
        </w:tc>
      </w:tr>
    </w:tbl>
    <w:p w:rsidR="00945CA5" w:rsidRDefault="00945CA5">
      <w:bookmarkStart w:id="0" w:name="_GoBack"/>
      <w:bookmarkEnd w:id="0"/>
    </w:p>
    <w:sectPr w:rsidR="0094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5"/>
    <w:rsid w:val="0094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9106"/>
  <w15:chartTrackingRefBased/>
  <w15:docId w15:val="{71856013-542C-4DE5-AEB8-88A5C48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Tinková</dc:creator>
  <cp:keywords/>
  <dc:description/>
  <cp:lastModifiedBy>Mgr. Martina Tinková</cp:lastModifiedBy>
  <cp:revision>1</cp:revision>
  <dcterms:created xsi:type="dcterms:W3CDTF">2024-11-10T10:54:00Z</dcterms:created>
  <dcterms:modified xsi:type="dcterms:W3CDTF">2024-11-10T10:55:00Z</dcterms:modified>
</cp:coreProperties>
</file>