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34E" w:rsidRPr="00600E12" w:rsidRDefault="005B434E" w:rsidP="005B434E">
      <w:pPr>
        <w:jc w:val="center"/>
        <w:rPr>
          <w:b/>
          <w:sz w:val="24"/>
          <w:szCs w:val="24"/>
        </w:rPr>
      </w:pPr>
      <w:r w:rsidRPr="00600E12">
        <w:rPr>
          <w:b/>
          <w:sz w:val="24"/>
          <w:szCs w:val="24"/>
        </w:rPr>
        <w:t>Seznam literárních novinek v knihovně (</w:t>
      </w:r>
      <w:r w:rsidRPr="00600E12">
        <w:rPr>
          <w:b/>
          <w:sz w:val="24"/>
          <w:szCs w:val="24"/>
        </w:rPr>
        <w:t>leden – březen 2016</w:t>
      </w:r>
      <w:r w:rsidRPr="00600E12">
        <w:rPr>
          <w:b/>
          <w:sz w:val="24"/>
          <w:szCs w:val="24"/>
        </w:rPr>
        <w:t>)</w:t>
      </w:r>
    </w:p>
    <w:p w:rsidR="005B434E" w:rsidRPr="00600E12" w:rsidRDefault="005B434E" w:rsidP="005B434E">
      <w:pPr>
        <w:jc w:val="center"/>
        <w:rPr>
          <w:b/>
          <w:sz w:val="24"/>
          <w:szCs w:val="24"/>
        </w:rPr>
      </w:pPr>
      <w:r w:rsidRPr="00600E12">
        <w:rPr>
          <w:b/>
          <w:sz w:val="24"/>
          <w:szCs w:val="24"/>
        </w:rPr>
        <w:t>(výběr z beletrie a odborné literatury – knih</w:t>
      </w:r>
      <w:bookmarkStart w:id="0" w:name="_GoBack"/>
      <w:bookmarkEnd w:id="0"/>
      <w:r w:rsidRPr="00600E12">
        <w:rPr>
          <w:b/>
          <w:sz w:val="24"/>
          <w:szCs w:val="24"/>
        </w:rPr>
        <w:t>y získané nákupem či darem)</w:t>
      </w:r>
    </w:p>
    <w:p w:rsidR="008446A0" w:rsidRDefault="00600E12" w:rsidP="005B434E">
      <w:pPr>
        <w:jc w:val="center"/>
      </w:pPr>
    </w:p>
    <w:p w:rsidR="005B434E" w:rsidRDefault="005B434E" w:rsidP="005B434E">
      <w:r>
        <w:t xml:space="preserve">Kolektiv autorů. Odmaturuj z biologie </w:t>
      </w:r>
      <w:r w:rsidR="00A82F28">
        <w:t>(BIO)</w:t>
      </w:r>
    </w:p>
    <w:p w:rsidR="005B434E" w:rsidRDefault="005B434E" w:rsidP="005B434E">
      <w:r>
        <w:t>Nový zákon (NÁB-BIBLE, 6 kusů)</w:t>
      </w:r>
    </w:p>
    <w:p w:rsidR="005B434E" w:rsidRDefault="005B434E" w:rsidP="005B434E">
      <w:proofErr w:type="spellStart"/>
      <w:r>
        <w:t>Cikrle</w:t>
      </w:r>
      <w:proofErr w:type="spellEnd"/>
      <w:r>
        <w:t>, V. Pastýřské listy</w:t>
      </w:r>
    </w:p>
    <w:p w:rsidR="005B434E" w:rsidRDefault="005B434E" w:rsidP="005B434E">
      <w:r>
        <w:t>Miller, A. Smrt obchodního cestujícího</w:t>
      </w:r>
    </w:p>
    <w:p w:rsidR="005B434E" w:rsidRDefault="005B434E" w:rsidP="005B434E">
      <w:r>
        <w:t>Holá, E. Cesta k mým matkám</w:t>
      </w:r>
    </w:p>
    <w:p w:rsidR="005B434E" w:rsidRDefault="005B434E" w:rsidP="005B434E">
      <w:r>
        <w:t>Baňková, M. Maličkost</w:t>
      </w:r>
    </w:p>
    <w:p w:rsidR="005B434E" w:rsidRDefault="005B434E" w:rsidP="005B434E">
      <w:proofErr w:type="spellStart"/>
      <w:r>
        <w:t>Nodl</w:t>
      </w:r>
      <w:proofErr w:type="spellEnd"/>
      <w:r>
        <w:t>, M. Středověk v nás (ZSV)</w:t>
      </w:r>
    </w:p>
    <w:p w:rsidR="005B434E" w:rsidRDefault="005B434E" w:rsidP="005B434E">
      <w:proofErr w:type="spellStart"/>
      <w:r>
        <w:t>Snyder</w:t>
      </w:r>
      <w:proofErr w:type="spellEnd"/>
      <w:r>
        <w:t>, T. Černá zem: Holokaust (SVĚT DĚJINY</w:t>
      </w:r>
      <w:r w:rsidR="00A82F28">
        <w:t>)</w:t>
      </w:r>
    </w:p>
    <w:p w:rsidR="005B434E" w:rsidRDefault="005B434E" w:rsidP="005B434E">
      <w:r>
        <w:t>Petiška, E. Staré řecké báje a pověsti</w:t>
      </w:r>
      <w:r w:rsidR="00A82F28">
        <w:t xml:space="preserve"> </w:t>
      </w:r>
      <w:r w:rsidR="00A82F28">
        <w:t>(DĚTI)</w:t>
      </w:r>
    </w:p>
    <w:p w:rsidR="005B434E" w:rsidRDefault="005B434E" w:rsidP="005B434E">
      <w:proofErr w:type="spellStart"/>
      <w:r>
        <w:t>Flynnová</w:t>
      </w:r>
      <w:proofErr w:type="spellEnd"/>
      <w:r>
        <w:t>, G. Zmizelá (KRIMI)</w:t>
      </w:r>
    </w:p>
    <w:p w:rsidR="005B434E" w:rsidRDefault="005B434E" w:rsidP="005B434E">
      <w:proofErr w:type="spellStart"/>
      <w:r>
        <w:t>Houllebecq</w:t>
      </w:r>
      <w:proofErr w:type="spellEnd"/>
      <w:r>
        <w:t>, M. Podvolení, Platforma</w:t>
      </w:r>
    </w:p>
    <w:p w:rsidR="005B434E" w:rsidRDefault="005B434E" w:rsidP="005B434E">
      <w:proofErr w:type="spellStart"/>
      <w:r>
        <w:t>Alexijevičová</w:t>
      </w:r>
      <w:proofErr w:type="spellEnd"/>
      <w:r>
        <w:t>, S. Doba z druhé ruky</w:t>
      </w:r>
      <w:r w:rsidR="00A82F28">
        <w:t xml:space="preserve"> (nositelka Nobelovy ceny)</w:t>
      </w:r>
      <w:r w:rsidR="00A82F28" w:rsidRPr="00A82F28">
        <w:rPr>
          <w:rStyle w:val="Norml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A82F28">
        <w:rPr>
          <w:noProof/>
          <w:lang w:eastAsia="cs-CZ"/>
        </w:rPr>
        <w:drawing>
          <wp:inline distT="0" distB="0" distL="0" distR="0">
            <wp:extent cx="1790700" cy="2543175"/>
            <wp:effectExtent l="0" t="0" r="0" b="9525"/>
            <wp:docPr id="5" name="Obrázek 5" descr="C:\Users\pavlasova\Desktop\foto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avlasova\Desktop\foto 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34E" w:rsidRDefault="005B434E" w:rsidP="005B434E">
      <w:r>
        <w:lastRenderedPageBreak/>
        <w:t xml:space="preserve">Doležalová, M. </w:t>
      </w:r>
      <w:proofErr w:type="spellStart"/>
      <w:r>
        <w:t>Kafe</w:t>
      </w:r>
      <w:proofErr w:type="spellEnd"/>
      <w:r>
        <w:t xml:space="preserve"> a cigárko</w:t>
      </w:r>
      <w:r w:rsidR="00A82F28">
        <w:t xml:space="preserve"> </w:t>
      </w:r>
      <w:r w:rsidR="00A82F28">
        <w:rPr>
          <w:noProof/>
          <w:lang w:eastAsia="cs-CZ"/>
        </w:rPr>
        <w:drawing>
          <wp:inline distT="0" distB="0" distL="0" distR="0">
            <wp:extent cx="2466975" cy="1847850"/>
            <wp:effectExtent l="0" t="0" r="9525" b="0"/>
            <wp:docPr id="4" name="Obrázek 4" descr="C:\Users\pavlasova\Desktop\fot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avlasova\Desktop\foto 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34E" w:rsidRDefault="005B434E" w:rsidP="005B434E">
      <w:proofErr w:type="spellStart"/>
      <w:r>
        <w:t>Dueňasová</w:t>
      </w:r>
      <w:proofErr w:type="spellEnd"/>
      <w:r>
        <w:t>, M. Mise zapomnění</w:t>
      </w:r>
    </w:p>
    <w:p w:rsidR="005B434E" w:rsidRDefault="005B434E" w:rsidP="005B434E">
      <w:proofErr w:type="spellStart"/>
      <w:r>
        <w:t>Mankell</w:t>
      </w:r>
      <w:proofErr w:type="spellEnd"/>
      <w:r>
        <w:t>, H. Firewall (KRIMI)</w:t>
      </w:r>
    </w:p>
    <w:p w:rsidR="005B434E" w:rsidRDefault="005B434E" w:rsidP="005B434E">
      <w:proofErr w:type="spellStart"/>
      <w:r>
        <w:t>Haydock</w:t>
      </w:r>
      <w:proofErr w:type="spellEnd"/>
      <w:r>
        <w:t xml:space="preserve">, A. Double </w:t>
      </w:r>
      <w:proofErr w:type="spellStart"/>
      <w:r>
        <w:t>trouble</w:t>
      </w:r>
      <w:proofErr w:type="spellEnd"/>
      <w:r w:rsidR="00A82F28">
        <w:t xml:space="preserve"> (ANJ)</w:t>
      </w:r>
    </w:p>
    <w:p w:rsidR="005B434E" w:rsidRDefault="005B434E" w:rsidP="005B434E">
      <w:proofErr w:type="spellStart"/>
      <w:r>
        <w:t>Kristensen</w:t>
      </w:r>
      <w:proofErr w:type="spellEnd"/>
      <w:r>
        <w:t>, M. Pátrání (KRIMI)</w:t>
      </w:r>
    </w:p>
    <w:p w:rsidR="00600E12" w:rsidRPr="00600E12" w:rsidRDefault="005B434E" w:rsidP="00600E12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t>Lipus</w:t>
      </w:r>
      <w:proofErr w:type="spellEnd"/>
      <w:r>
        <w:t>, R. O smutné továrně (DĚTI)</w:t>
      </w:r>
      <w:r w:rsidR="00600E12">
        <w:t xml:space="preserve"> </w:t>
      </w:r>
      <w:r w:rsidR="00600E1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 wp14:anchorId="7A6420BE" wp14:editId="6E490179">
            <wp:extent cx="2571750" cy="2314575"/>
            <wp:effectExtent l="0" t="0" r="0" b="9525"/>
            <wp:docPr id="7" name="Obrázek 7" descr="O smutné továrně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 smutné továrně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0E12" w:rsidRPr="00600E1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00E12" w:rsidRPr="00600E12" w:rsidRDefault="00600E12" w:rsidP="00600E1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600E12">
        <w:rPr>
          <w:rFonts w:ascii="Arial" w:eastAsia="Times New Roman" w:hAnsi="Arial" w:cs="Arial"/>
          <w:vanish/>
          <w:sz w:val="16"/>
          <w:szCs w:val="16"/>
          <w:lang w:eastAsia="cs-CZ"/>
        </w:rPr>
        <w:t>Konec formuláře</w:t>
      </w:r>
    </w:p>
    <w:p w:rsidR="005B434E" w:rsidRDefault="005B434E" w:rsidP="005B434E"/>
    <w:p w:rsidR="005B434E" w:rsidRDefault="005B434E" w:rsidP="00A82F28">
      <w:r>
        <w:t xml:space="preserve">Havel, V. </w:t>
      </w:r>
      <w:proofErr w:type="spellStart"/>
      <w:r>
        <w:t>Pižďuchové</w:t>
      </w:r>
      <w:proofErr w:type="spellEnd"/>
      <w:r>
        <w:t xml:space="preserve"> </w:t>
      </w:r>
      <w:r>
        <w:t>(DĚTI)</w:t>
      </w:r>
      <w:r w:rsidR="00600E12">
        <w:t xml:space="preserve"> </w:t>
      </w:r>
      <w:r w:rsidR="00600E12">
        <w:rPr>
          <w:noProof/>
          <w:lang w:eastAsia="cs-CZ"/>
        </w:rPr>
        <w:drawing>
          <wp:inline distT="0" distB="0" distL="0" distR="0">
            <wp:extent cx="1790700" cy="1571625"/>
            <wp:effectExtent l="0" t="0" r="0" b="9525"/>
            <wp:docPr id="6" name="Obrázek 6" descr="C:\Users\pavlasova\Desktop\foto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avlasova\Desktop\foto 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34E" w:rsidRDefault="005B434E" w:rsidP="005B434E">
      <w:r>
        <w:t xml:space="preserve">Binar, I. Bibiana píská na prsty </w:t>
      </w:r>
      <w:r>
        <w:t>(DĚTI)</w:t>
      </w:r>
    </w:p>
    <w:p w:rsidR="005B434E" w:rsidRDefault="005B434E" w:rsidP="005B434E">
      <w:r>
        <w:t>Doležal, M. Jako bychom dnes zemřít měli (audiokniha</w:t>
      </w:r>
      <w:r w:rsidR="00A82F28">
        <w:t>, osud J. Toufara</w:t>
      </w:r>
      <w:r>
        <w:t>)</w:t>
      </w:r>
    </w:p>
    <w:p w:rsidR="005B434E" w:rsidRDefault="005B434E" w:rsidP="005B434E">
      <w:r>
        <w:t>Řeháková, V. Církevní dějiny I, Církevní dějiny II</w:t>
      </w:r>
    </w:p>
    <w:p w:rsidR="005B434E" w:rsidRDefault="005B434E" w:rsidP="005B434E">
      <w:proofErr w:type="spellStart"/>
      <w:r>
        <w:lastRenderedPageBreak/>
        <w:t>Nye</w:t>
      </w:r>
      <w:proofErr w:type="spellEnd"/>
      <w:r>
        <w:t>, B. Nepopiratelné:  Evoluce (BIO)</w:t>
      </w:r>
    </w:p>
    <w:p w:rsidR="005B434E" w:rsidRDefault="005B434E" w:rsidP="005B434E">
      <w:proofErr w:type="spellStart"/>
      <w:r>
        <w:t>Flegr</w:t>
      </w:r>
      <w:proofErr w:type="spellEnd"/>
      <w:r>
        <w:t>, J. Evoluční tání aneb O původu rodů (BIO)</w:t>
      </w:r>
    </w:p>
    <w:p w:rsidR="005B434E" w:rsidRDefault="005B434E" w:rsidP="005B434E">
      <w:r>
        <w:t>Dawkins, R. Záhadám vstříc (BIO)</w:t>
      </w:r>
    </w:p>
    <w:p w:rsidR="005B434E" w:rsidRDefault="005B434E" w:rsidP="005B434E">
      <w:proofErr w:type="spellStart"/>
      <w:r>
        <w:t>Nentwig</w:t>
      </w:r>
      <w:proofErr w:type="spellEnd"/>
      <w:r>
        <w:t>, W. Nevítaní vetřelci: Invazní rostliny a živočichové (BIO)</w:t>
      </w:r>
    </w:p>
    <w:p w:rsidR="005B434E" w:rsidRDefault="005B434E" w:rsidP="005B434E">
      <w:proofErr w:type="spellStart"/>
      <w:r>
        <w:t>Dunnettová</w:t>
      </w:r>
      <w:proofErr w:type="spellEnd"/>
      <w:r>
        <w:t>, D. Lov na jednorožce</w:t>
      </w:r>
    </w:p>
    <w:p w:rsidR="005B434E" w:rsidRDefault="005B434E" w:rsidP="005B434E">
      <w:r>
        <w:t>Dvořáková, P. Příběhy (ne)sebevědomí</w:t>
      </w:r>
    </w:p>
    <w:p w:rsidR="00A82F28" w:rsidRDefault="005B434E" w:rsidP="005B434E">
      <w:proofErr w:type="spellStart"/>
      <w:r>
        <w:t>Shalmaniová</w:t>
      </w:r>
      <w:proofErr w:type="spellEnd"/>
      <w:r>
        <w:t>, A. Chomejní, Sade a já</w:t>
      </w:r>
      <w:r w:rsidR="00A82F28">
        <w:t xml:space="preserve"> </w:t>
      </w:r>
      <w:r w:rsidR="00A82F28">
        <w:rPr>
          <w:noProof/>
          <w:lang w:eastAsia="cs-CZ"/>
        </w:rPr>
        <w:drawing>
          <wp:inline distT="0" distB="0" distL="0" distR="0">
            <wp:extent cx="1743075" cy="2628900"/>
            <wp:effectExtent l="0" t="0" r="9525" b="0"/>
            <wp:docPr id="3" name="Obrázek 3" descr="C:\Users\pavlasova\Desktop\fot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vlasova\Desktop\foto 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34E" w:rsidRDefault="005B434E" w:rsidP="005B434E">
      <w:proofErr w:type="spellStart"/>
      <w:r>
        <w:t>Mawer</w:t>
      </w:r>
      <w:proofErr w:type="spellEnd"/>
      <w:r>
        <w:t>, S. Provazochodkyně</w:t>
      </w:r>
      <w:r w:rsidR="00A82F28">
        <w:t xml:space="preserve"> </w:t>
      </w:r>
      <w:r w:rsidR="00A82F2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>
            <wp:extent cx="1428750" cy="2162175"/>
            <wp:effectExtent l="0" t="0" r="0" b="9525"/>
            <wp:docPr id="2" name="Obrázek 2" descr="http://www.styria.cz/pictures/blog/1568.jpg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tyria.cz/pictures/blog/1568.jpg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34E" w:rsidRDefault="005B434E" w:rsidP="005B434E">
      <w:proofErr w:type="spellStart"/>
      <w:r>
        <w:t>Collier</w:t>
      </w:r>
      <w:proofErr w:type="spellEnd"/>
      <w:r>
        <w:t xml:space="preserve">, P. </w:t>
      </w:r>
      <w:r w:rsidRPr="005B434E">
        <w:t>Miliarda nejchudších:</w:t>
      </w:r>
      <w:r w:rsidR="00A82F28">
        <w:t xml:space="preserve"> </w:t>
      </w:r>
      <w:r w:rsidRPr="005B434E">
        <w:t>Proč se některým zemí nedaří a co s</w:t>
      </w:r>
      <w:r>
        <w:t> </w:t>
      </w:r>
      <w:r w:rsidRPr="005B434E">
        <w:t>tím</w:t>
      </w:r>
      <w:r>
        <w:t xml:space="preserve"> (ZSV)</w:t>
      </w:r>
    </w:p>
    <w:p w:rsidR="005B434E" w:rsidRDefault="005B434E" w:rsidP="005B434E">
      <w:r>
        <w:t xml:space="preserve">Jones, V. </w:t>
      </w:r>
      <w:r w:rsidRPr="005B434E">
        <w:t>Zelená ekonomika:</w:t>
      </w:r>
      <w:r w:rsidR="00A82F28">
        <w:t xml:space="preserve"> </w:t>
      </w:r>
      <w:r w:rsidRPr="005B434E">
        <w:t>Jedno řešení pro dva nejpalčivější problémy</w:t>
      </w:r>
      <w:r w:rsidR="00A82F28">
        <w:t xml:space="preserve"> lidstva (ZSV)</w:t>
      </w:r>
    </w:p>
    <w:p w:rsidR="00A82F28" w:rsidRDefault="00A82F28" w:rsidP="005B434E">
      <w:r>
        <w:t xml:space="preserve">Holečková, M. </w:t>
      </w:r>
      <w:r w:rsidRPr="00A82F28">
        <w:t xml:space="preserve">Cesty českého katolického samizdatu 80. </w:t>
      </w:r>
      <w:r>
        <w:t>l</w:t>
      </w:r>
      <w:r w:rsidRPr="00A82F28">
        <w:t>et</w:t>
      </w:r>
      <w:r>
        <w:t xml:space="preserve"> (ČJL-LIT)</w:t>
      </w:r>
    </w:p>
    <w:p w:rsidR="00A82F28" w:rsidRDefault="00A82F28" w:rsidP="005B434E">
      <w:proofErr w:type="spellStart"/>
      <w:r>
        <w:t>Ziolkowski</w:t>
      </w:r>
      <w:proofErr w:type="spellEnd"/>
      <w:r>
        <w:t xml:space="preserve">, Z. </w:t>
      </w:r>
      <w:r w:rsidRPr="00A82F28">
        <w:t>Hřích nejen Davidův</w:t>
      </w:r>
      <w:r>
        <w:t xml:space="preserve"> (NÁB)</w:t>
      </w:r>
    </w:p>
    <w:p w:rsidR="00A82F28" w:rsidRDefault="00A82F28" w:rsidP="005B434E">
      <w:r>
        <w:t xml:space="preserve">Kosatík, P. – Vaculíková, M. </w:t>
      </w:r>
      <w:r w:rsidRPr="00A82F28">
        <w:t>Já jsem oves: Rozhovor s Pavlem Kosatíkem</w:t>
      </w:r>
    </w:p>
    <w:p w:rsidR="00A82F28" w:rsidRDefault="00A82F28" w:rsidP="005B434E"/>
    <w:p w:rsidR="00A82F28" w:rsidRDefault="00A82F28" w:rsidP="005B434E"/>
    <w:p w:rsidR="00A82F28" w:rsidRDefault="00A82F28" w:rsidP="005B434E"/>
    <w:p w:rsidR="005B434E" w:rsidRDefault="005B434E" w:rsidP="005B434E"/>
    <w:sectPr w:rsidR="005B4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34E"/>
    <w:rsid w:val="00396D10"/>
    <w:rsid w:val="005B434E"/>
    <w:rsid w:val="00600E12"/>
    <w:rsid w:val="00A82F28"/>
    <w:rsid w:val="00D3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434E"/>
  </w:style>
  <w:style w:type="paragraph" w:styleId="Nadpis1">
    <w:name w:val="heading 1"/>
    <w:basedOn w:val="Normln"/>
    <w:link w:val="Nadpis1Char"/>
    <w:uiPriority w:val="9"/>
    <w:qFormat/>
    <w:rsid w:val="00600E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B4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434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600E1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00E12"/>
    <w:rPr>
      <w:color w:val="0000FF"/>
      <w:u w:val="single"/>
    </w:rPr>
  </w:style>
  <w:style w:type="character" w:customStyle="1" w:styleId="price-before-discount">
    <w:name w:val="price-before-discount"/>
    <w:basedOn w:val="Standardnpsmoodstavce"/>
    <w:rsid w:val="00600E12"/>
  </w:style>
  <w:style w:type="character" w:customStyle="1" w:styleId="price-after-discount">
    <w:name w:val="price-after-discount"/>
    <w:basedOn w:val="Standardnpsmoodstavce"/>
    <w:rsid w:val="00600E12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600E1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600E12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ui-spinner">
    <w:name w:val="ui-spinner"/>
    <w:basedOn w:val="Standardnpsmoodstavce"/>
    <w:rsid w:val="00600E12"/>
  </w:style>
  <w:style w:type="character" w:customStyle="1" w:styleId="ui-icon">
    <w:name w:val="ui-icon"/>
    <w:basedOn w:val="Standardnpsmoodstavce"/>
    <w:rsid w:val="00600E12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600E1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600E12"/>
    <w:rPr>
      <w:rFonts w:ascii="Arial" w:eastAsia="Times New Roman" w:hAnsi="Arial" w:cs="Arial"/>
      <w:vanish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434E"/>
  </w:style>
  <w:style w:type="paragraph" w:styleId="Nadpis1">
    <w:name w:val="heading 1"/>
    <w:basedOn w:val="Normln"/>
    <w:link w:val="Nadpis1Char"/>
    <w:uiPriority w:val="9"/>
    <w:qFormat/>
    <w:rsid w:val="00600E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B4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434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600E1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00E12"/>
    <w:rPr>
      <w:color w:val="0000FF"/>
      <w:u w:val="single"/>
    </w:rPr>
  </w:style>
  <w:style w:type="character" w:customStyle="1" w:styleId="price-before-discount">
    <w:name w:val="price-before-discount"/>
    <w:basedOn w:val="Standardnpsmoodstavce"/>
    <w:rsid w:val="00600E12"/>
  </w:style>
  <w:style w:type="character" w:customStyle="1" w:styleId="price-after-discount">
    <w:name w:val="price-after-discount"/>
    <w:basedOn w:val="Standardnpsmoodstavce"/>
    <w:rsid w:val="00600E12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600E1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600E12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ui-spinner">
    <w:name w:val="ui-spinner"/>
    <w:basedOn w:val="Standardnpsmoodstavce"/>
    <w:rsid w:val="00600E12"/>
  </w:style>
  <w:style w:type="character" w:customStyle="1" w:styleId="ui-icon">
    <w:name w:val="ui-icon"/>
    <w:basedOn w:val="Standardnpsmoodstavce"/>
    <w:rsid w:val="00600E12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600E1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600E12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3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3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0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1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4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66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91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80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49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6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ander.cz/sites/default/files/styles/gallery_big/public/o_smutne_tovarne.jpg?itok=5_LFiSxT" TargetMode="External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google.cz/url?sa=i&amp;rct=j&amp;q=&amp;esrc=s&amp;source=images&amp;cd=&amp;cad=rja&amp;uact=8&amp;ved=0ahUKEwiyn-b9iNnLAhWG0RQKHcC_BhAQjRwIBw&amp;url=http%3A%2F%2Fwww.styria.cz%2F&amp;bvm=bv.117604692,d.bGs&amp;psig=AFQjCNEUmfepaQ4bx_YiusgxAbOAe3-7IA&amp;ust=1458900202937808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239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Markéta Pavlasová</dc:creator>
  <cp:lastModifiedBy>Mgr. Markéta Pavlasová</cp:lastModifiedBy>
  <cp:revision>1</cp:revision>
  <dcterms:created xsi:type="dcterms:W3CDTF">2016-03-24T09:48:00Z</dcterms:created>
  <dcterms:modified xsi:type="dcterms:W3CDTF">2016-03-24T10:15:00Z</dcterms:modified>
</cp:coreProperties>
</file>